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26160" w14:textId="77777777" w:rsidR="00231C17" w:rsidRPr="00330920" w:rsidRDefault="00231C17" w:rsidP="00760B20">
      <w:pPr>
        <w:pStyle w:val="Nagwek1"/>
        <w:shd w:val="clear" w:color="auto" w:fill="C2D69B" w:themeFill="accent3" w:themeFillTint="99"/>
        <w:jc w:val="center"/>
        <w:rPr>
          <w:b/>
          <w:bCs/>
          <w:sz w:val="32"/>
          <w:szCs w:val="32"/>
        </w:rPr>
      </w:pPr>
      <w:r w:rsidRPr="00330920">
        <w:rPr>
          <w:b/>
          <w:bCs/>
          <w:sz w:val="32"/>
          <w:szCs w:val="32"/>
        </w:rPr>
        <w:t xml:space="preserve">W Y K A Z   </w:t>
      </w:r>
      <w:r w:rsidR="00D1711F" w:rsidRPr="00330920">
        <w:rPr>
          <w:b/>
          <w:bCs/>
          <w:sz w:val="32"/>
          <w:szCs w:val="32"/>
        </w:rPr>
        <w:t xml:space="preserve">P R O J E K T O W A N Y C H   </w:t>
      </w:r>
      <w:r w:rsidRPr="00330920">
        <w:rPr>
          <w:b/>
          <w:bCs/>
          <w:sz w:val="32"/>
          <w:szCs w:val="32"/>
        </w:rPr>
        <w:t xml:space="preserve">U C H W A Ł </w:t>
      </w:r>
    </w:p>
    <w:p w14:paraId="67CE7883" w14:textId="77777777" w:rsidR="00231C17" w:rsidRPr="00330920" w:rsidRDefault="00580D61" w:rsidP="00231C17">
      <w:pPr>
        <w:pStyle w:val="Nagwek1"/>
        <w:jc w:val="center"/>
        <w:rPr>
          <w:b/>
          <w:bCs/>
        </w:rPr>
      </w:pPr>
      <w:r w:rsidRPr="00330920">
        <w:rPr>
          <w:b/>
          <w:bCs/>
        </w:rPr>
        <w:t>d</w:t>
      </w:r>
      <w:r w:rsidR="00760B20" w:rsidRPr="00330920">
        <w:rPr>
          <w:b/>
          <w:bCs/>
        </w:rPr>
        <w:t xml:space="preserve">o podjęcia podczas </w:t>
      </w:r>
      <w:r w:rsidR="00231C17" w:rsidRPr="00330920">
        <w:rPr>
          <w:b/>
          <w:bCs/>
        </w:rPr>
        <w:t>Zebrani</w:t>
      </w:r>
      <w:r w:rsidR="00760B20" w:rsidRPr="00330920">
        <w:rPr>
          <w:b/>
          <w:bCs/>
        </w:rPr>
        <w:t>a</w:t>
      </w:r>
      <w:r w:rsidR="00231C17" w:rsidRPr="00330920">
        <w:rPr>
          <w:b/>
          <w:bCs/>
        </w:rPr>
        <w:t xml:space="preserve"> Przedstawicieli </w:t>
      </w:r>
      <w:r w:rsidR="00D1711F" w:rsidRPr="00330920">
        <w:rPr>
          <w:b/>
          <w:bCs/>
        </w:rPr>
        <w:t xml:space="preserve">Banku Spółdzielczego w Gnieźnie </w:t>
      </w:r>
      <w:r w:rsidR="003A316E">
        <w:rPr>
          <w:b/>
          <w:bCs/>
        </w:rPr>
        <w:t>w 2021</w:t>
      </w:r>
      <w:r w:rsidR="00231C17" w:rsidRPr="00330920">
        <w:rPr>
          <w:b/>
          <w:bCs/>
        </w:rPr>
        <w:t xml:space="preserve"> r.</w:t>
      </w:r>
    </w:p>
    <w:p w14:paraId="76F23538" w14:textId="77777777" w:rsidR="00231C17" w:rsidRPr="00760B20" w:rsidRDefault="00760B20" w:rsidP="00AA47F4">
      <w:pPr>
        <w:pStyle w:val="Tekstpodstawowy"/>
        <w:spacing w:line="360" w:lineRule="auto"/>
        <w:rPr>
          <w:rFonts w:ascii="Times New Roman" w:hAnsi="Times New Roman" w:cs="Times New Roman"/>
          <w:iCs/>
        </w:rPr>
      </w:pPr>
      <w:r w:rsidRPr="00330920">
        <w:rPr>
          <w:rFonts w:ascii="Times New Roman" w:hAnsi="Times New Roman" w:cs="Times New Roman"/>
          <w:iCs/>
          <w:sz w:val="28"/>
          <w:szCs w:val="28"/>
        </w:rPr>
        <w:t>przygotowany na Zebrania Grup Członkowskich</w:t>
      </w:r>
      <w:r w:rsidRPr="00760B20">
        <w:rPr>
          <w:rFonts w:ascii="Times New Roman" w:hAnsi="Times New Roman" w:cs="Times New Roman"/>
          <w:iCs/>
        </w:rPr>
        <w:t xml:space="preserve"> </w:t>
      </w:r>
    </w:p>
    <w:tbl>
      <w:tblPr>
        <w:tblW w:w="15168" w:type="dxa"/>
        <w:tblInd w:w="-4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6017"/>
        <w:gridCol w:w="7024"/>
      </w:tblGrid>
      <w:tr w:rsidR="001A06B1" w:rsidRPr="004B6EC7" w14:paraId="49A4729C" w14:textId="77777777" w:rsidTr="00B00136">
        <w:trPr>
          <w:trHeight w:val="446"/>
        </w:trPr>
        <w:tc>
          <w:tcPr>
            <w:tcW w:w="21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44F09A4F" w14:textId="77777777" w:rsidR="00890719" w:rsidRPr="00330920" w:rsidRDefault="00890719" w:rsidP="006B3DC2">
            <w:pPr>
              <w:pStyle w:val="Nagwek3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D5C9101" w14:textId="77777777" w:rsidR="001A06B1" w:rsidRPr="00330920" w:rsidRDefault="001A06B1" w:rsidP="006B3DC2">
            <w:pPr>
              <w:pStyle w:val="Nagwek3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Nr uchwały</w:t>
            </w:r>
          </w:p>
        </w:tc>
        <w:tc>
          <w:tcPr>
            <w:tcW w:w="60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4333B811" w14:textId="77777777" w:rsidR="00890719" w:rsidRPr="00330920" w:rsidRDefault="00890719" w:rsidP="006B3DC2">
            <w:pPr>
              <w:pStyle w:val="Nagwek3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22942D0" w14:textId="77777777" w:rsidR="001A06B1" w:rsidRPr="00330920" w:rsidRDefault="001A06B1" w:rsidP="006B3DC2">
            <w:pPr>
              <w:pStyle w:val="Nagwek3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TYTUŁ  projektowanej uchwały</w:t>
            </w:r>
          </w:p>
          <w:p w14:paraId="73F4E8D8" w14:textId="77777777" w:rsidR="00890719" w:rsidRPr="00330920" w:rsidRDefault="00890719" w:rsidP="00890719">
            <w:pPr>
              <w:rPr>
                <w:sz w:val="22"/>
                <w:szCs w:val="22"/>
                <w:lang w:eastAsia="en-US"/>
              </w:rPr>
            </w:pPr>
          </w:p>
          <w:p w14:paraId="1595AB05" w14:textId="77777777" w:rsidR="00890719" w:rsidRPr="00330920" w:rsidRDefault="00890719" w:rsidP="0089071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6E3BC" w:themeFill="accent3" w:themeFillTint="66"/>
          </w:tcPr>
          <w:p w14:paraId="29CE9EBB" w14:textId="77777777" w:rsidR="00890719" w:rsidRPr="00330920" w:rsidRDefault="00890719" w:rsidP="006F39FB">
            <w:pPr>
              <w:spacing w:line="360" w:lineRule="auto"/>
              <w:jc w:val="center"/>
              <w:rPr>
                <w:b/>
                <w:bCs/>
                <w:caps/>
                <w:sz w:val="22"/>
                <w:szCs w:val="22"/>
                <w:lang w:eastAsia="en-US"/>
              </w:rPr>
            </w:pPr>
          </w:p>
          <w:p w14:paraId="76AC4372" w14:textId="77777777" w:rsidR="001A06B1" w:rsidRPr="00330920" w:rsidRDefault="001A06B1" w:rsidP="00330920">
            <w:pPr>
              <w:spacing w:line="360" w:lineRule="auto"/>
              <w:jc w:val="center"/>
              <w:rPr>
                <w:b/>
                <w:bCs/>
                <w:caps/>
                <w:sz w:val="22"/>
                <w:szCs w:val="22"/>
                <w:lang w:eastAsia="en-US"/>
              </w:rPr>
            </w:pPr>
            <w:r w:rsidRPr="00330920">
              <w:rPr>
                <w:b/>
                <w:bCs/>
                <w:caps/>
                <w:sz w:val="22"/>
                <w:szCs w:val="22"/>
                <w:lang w:eastAsia="en-US"/>
              </w:rPr>
              <w:t xml:space="preserve">Uzasadnienie </w:t>
            </w:r>
            <w:r w:rsidR="00330920">
              <w:rPr>
                <w:b/>
                <w:bCs/>
                <w:caps/>
                <w:sz w:val="22"/>
                <w:szCs w:val="22"/>
                <w:lang w:eastAsia="en-US"/>
              </w:rPr>
              <w:t>/</w:t>
            </w:r>
            <w:r w:rsidRPr="00330920">
              <w:rPr>
                <w:b/>
                <w:bCs/>
                <w:caps/>
                <w:sz w:val="22"/>
                <w:szCs w:val="22"/>
                <w:lang w:eastAsia="en-US"/>
              </w:rPr>
              <w:t xml:space="preserve"> PODSTAWA PRAWNA</w:t>
            </w:r>
          </w:p>
        </w:tc>
      </w:tr>
      <w:tr w:rsidR="00890719" w:rsidRPr="00330920" w14:paraId="471DE08A" w14:textId="77777777" w:rsidTr="00B0013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44CDB0CD" w14:textId="77777777" w:rsidR="003817D7" w:rsidRPr="00330920" w:rsidRDefault="003817D7" w:rsidP="003817D7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204720E" w14:textId="77777777" w:rsidR="00890719" w:rsidRPr="00330920" w:rsidRDefault="003817D7" w:rsidP="0033092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  <w:r w:rsidR="003A316E">
              <w:rPr>
                <w:b/>
                <w:bCs/>
                <w:sz w:val="22"/>
                <w:szCs w:val="22"/>
                <w:lang w:eastAsia="en-US"/>
              </w:rPr>
              <w:t>1/2021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844CD" w14:textId="77777777" w:rsidR="003817D7" w:rsidRPr="00330920" w:rsidRDefault="00890719" w:rsidP="00D32C7F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b/>
                <w:bCs/>
                <w:sz w:val="22"/>
                <w:szCs w:val="22"/>
                <w:lang w:eastAsia="en-US"/>
              </w:rPr>
              <w:t>w sprawie przyjęcia porządku obrad Zebrania Przedstawicieli Banku Spółdzielczego w Gnieźnie</w:t>
            </w:r>
          </w:p>
        </w:tc>
        <w:tc>
          <w:tcPr>
            <w:tcW w:w="702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2524B29" w14:textId="77777777" w:rsidR="00890719" w:rsidRPr="0027390F" w:rsidRDefault="00890719" w:rsidP="0027390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EECA25F" w14:textId="06B0D972" w:rsidR="00890719" w:rsidRPr="0027390F" w:rsidRDefault="00890719" w:rsidP="00D32C7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27390F">
              <w:rPr>
                <w:sz w:val="22"/>
                <w:szCs w:val="22"/>
                <w:lang w:eastAsia="en-US"/>
              </w:rPr>
              <w:t>Wymóg formalno-prawny</w:t>
            </w:r>
            <w:r w:rsidR="003C6F8D" w:rsidRPr="0027390F">
              <w:rPr>
                <w:sz w:val="22"/>
                <w:szCs w:val="22"/>
                <w:lang w:eastAsia="en-US"/>
              </w:rPr>
              <w:t xml:space="preserve"> wynikający z Regulaminu obrad Zebrania Przedstawicieli Członków Banku Spółdzielczego w Gnieźnie </w:t>
            </w:r>
            <w:r w:rsidR="0027390F" w:rsidRPr="0027390F">
              <w:rPr>
                <w:sz w:val="22"/>
                <w:szCs w:val="22"/>
                <w:lang w:eastAsia="en-US"/>
              </w:rPr>
              <w:t>w</w:t>
            </w:r>
            <w:r w:rsidR="003C6F8D" w:rsidRPr="0027390F">
              <w:rPr>
                <w:sz w:val="22"/>
                <w:szCs w:val="22"/>
                <w:lang w:eastAsia="en-US"/>
              </w:rPr>
              <w:t xml:space="preserve"> 2021 roku.</w:t>
            </w:r>
          </w:p>
        </w:tc>
      </w:tr>
      <w:tr w:rsidR="00890719" w:rsidRPr="00330920" w14:paraId="3B7B4AF0" w14:textId="77777777" w:rsidTr="00B0013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603BF9A7" w14:textId="77777777" w:rsidR="003817D7" w:rsidRPr="00330920" w:rsidRDefault="003817D7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7E56E9B" w14:textId="77777777" w:rsidR="003817D7" w:rsidRPr="00330920" w:rsidRDefault="003817D7" w:rsidP="0079314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  <w:r w:rsidR="008A6832">
              <w:rPr>
                <w:b/>
                <w:bCs/>
                <w:sz w:val="22"/>
                <w:szCs w:val="22"/>
                <w:lang w:eastAsia="en-US"/>
              </w:rPr>
              <w:t>2/2021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2293" w14:textId="77777777" w:rsidR="003817D7" w:rsidRPr="00330920" w:rsidRDefault="00890719" w:rsidP="00D32C7F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b/>
                <w:bCs/>
                <w:sz w:val="22"/>
                <w:szCs w:val="22"/>
                <w:lang w:eastAsia="en-US"/>
              </w:rPr>
              <w:t>w sprawie przyjęcia Regulaminu obrad Zebrania Przedstawicieli Banku Spółdzielczego w Gnieźnie</w:t>
            </w:r>
          </w:p>
        </w:tc>
        <w:tc>
          <w:tcPr>
            <w:tcW w:w="702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6D283B64" w14:textId="77777777" w:rsidR="00890719" w:rsidRPr="0027390F" w:rsidRDefault="00890719" w:rsidP="00D32C7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A06B1" w:rsidRPr="00330920" w14:paraId="2A42B19C" w14:textId="77777777" w:rsidTr="00B00136">
        <w:trPr>
          <w:trHeight w:val="77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03F6AA57" w14:textId="77777777" w:rsidR="003817D7" w:rsidRPr="00330920" w:rsidRDefault="003817D7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8F17438" w14:textId="77777777" w:rsidR="002041A9" w:rsidRPr="00330920" w:rsidRDefault="003817D7" w:rsidP="00310F1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  <w:r w:rsidR="00A61695" w:rsidRPr="00330920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8A6832">
              <w:rPr>
                <w:b/>
                <w:bCs/>
                <w:sz w:val="22"/>
                <w:szCs w:val="22"/>
                <w:lang w:eastAsia="en-US"/>
              </w:rPr>
              <w:t>/2021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4D0D" w14:textId="77777777" w:rsidR="00AA47F4" w:rsidRPr="00330920" w:rsidRDefault="001A06B1" w:rsidP="00AF2862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b/>
                <w:bCs/>
                <w:sz w:val="22"/>
                <w:szCs w:val="22"/>
                <w:lang w:eastAsia="en-US"/>
              </w:rPr>
              <w:t xml:space="preserve">w sprawie zatwierdzenia sprawozdania Rady Nadzorczej </w:t>
            </w:r>
            <w:r w:rsidR="003817D7" w:rsidRPr="00330920">
              <w:rPr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="00E259A1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8A6832">
              <w:rPr>
                <w:b/>
                <w:bCs/>
                <w:sz w:val="22"/>
                <w:szCs w:val="22"/>
                <w:lang w:eastAsia="en-US"/>
              </w:rPr>
              <w:t>za rok 2020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0CDB38" w14:textId="77777777" w:rsidR="001A06B1" w:rsidRPr="0027390F" w:rsidRDefault="001A06B1" w:rsidP="0033092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27390F">
              <w:rPr>
                <w:sz w:val="22"/>
                <w:szCs w:val="22"/>
                <w:lang w:eastAsia="en-US"/>
              </w:rPr>
              <w:t>Coroczny obowiązek wynikający z Prawa spółdzielczego i § 14</w:t>
            </w:r>
            <w:r w:rsidR="006F39FB" w:rsidRPr="0027390F">
              <w:rPr>
                <w:sz w:val="22"/>
                <w:szCs w:val="22"/>
                <w:lang w:eastAsia="en-US"/>
              </w:rPr>
              <w:t xml:space="preserve"> </w:t>
            </w:r>
            <w:r w:rsidRPr="0027390F">
              <w:rPr>
                <w:sz w:val="22"/>
                <w:szCs w:val="22"/>
                <w:lang w:eastAsia="en-US"/>
              </w:rPr>
              <w:t>ust. 2 pkt 2 Statutu Banku.</w:t>
            </w:r>
          </w:p>
        </w:tc>
      </w:tr>
      <w:tr w:rsidR="004166D2" w:rsidRPr="00330920" w14:paraId="5DD44005" w14:textId="77777777" w:rsidTr="00B0013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5BA48556" w14:textId="77777777" w:rsidR="003817D7" w:rsidRPr="00330920" w:rsidRDefault="003817D7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19C2203" w14:textId="77777777" w:rsidR="004166D2" w:rsidRPr="00330920" w:rsidRDefault="003817D7" w:rsidP="00C94E7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  <w:r w:rsidR="00A61695" w:rsidRPr="00330920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="004166D2" w:rsidRPr="00330920">
              <w:rPr>
                <w:b/>
                <w:bCs/>
                <w:sz w:val="22"/>
                <w:szCs w:val="22"/>
                <w:lang w:eastAsia="en-US"/>
              </w:rPr>
              <w:t>/</w:t>
            </w:r>
            <w:r w:rsidR="008A6832">
              <w:rPr>
                <w:b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AAE6" w14:textId="77777777" w:rsidR="004166D2" w:rsidRPr="00330920" w:rsidRDefault="004166D2" w:rsidP="003C6F8D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w sprawie oceny funkcjonowania polityki wynagradzania</w:t>
            </w:r>
            <w:r w:rsidR="003C6F8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30920">
              <w:rPr>
                <w:rFonts w:ascii="Times New Roman" w:hAnsi="Times New Roman" w:cs="Times New Roman"/>
                <w:b/>
                <w:sz w:val="22"/>
                <w:szCs w:val="22"/>
              </w:rPr>
              <w:t>w</w:t>
            </w:r>
            <w:r w:rsidR="00AA47F4" w:rsidRPr="003309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Banku Spółdzielczym w Gnieźnie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962348" w14:textId="77777777" w:rsidR="004166D2" w:rsidRPr="0027390F" w:rsidRDefault="004166D2" w:rsidP="003C6F8D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Coroczny obowiązek wynikając</w:t>
            </w:r>
            <w:r w:rsid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y z § 14 ust. 2 pkt 22 Statutu B</w:t>
            </w:r>
            <w:r w:rsidRP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anku i</w:t>
            </w:r>
            <w:r w:rsidR="006F39FB" w:rsidRP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§ </w:t>
            </w:r>
            <w:r w:rsidR="003C6F8D" w:rsidRP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  <w:r w:rsidRP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ust. </w:t>
            </w:r>
            <w:r w:rsidR="003C6F8D" w:rsidRP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3-4</w:t>
            </w:r>
            <w:r w:rsidRP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Polityki ładu korporacyjnego Banku Spółdzielcz</w:t>
            </w:r>
            <w:r w:rsidR="003C6F8D" w:rsidRP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ego</w:t>
            </w:r>
            <w:r w:rsidRP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w Gnieźnie. </w:t>
            </w:r>
          </w:p>
        </w:tc>
      </w:tr>
      <w:tr w:rsidR="004166D2" w:rsidRPr="00330920" w14:paraId="764B60C2" w14:textId="77777777" w:rsidTr="00B0013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32A8E8DE" w14:textId="77777777" w:rsidR="003817D7" w:rsidRPr="00330920" w:rsidRDefault="003817D7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14FA5974" w14:textId="77777777" w:rsidR="004166D2" w:rsidRPr="00330920" w:rsidRDefault="003817D7" w:rsidP="00C94E7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  <w:r w:rsidR="00A61695" w:rsidRPr="00330920"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="008A6832">
              <w:rPr>
                <w:b/>
                <w:bCs/>
                <w:sz w:val="22"/>
                <w:szCs w:val="22"/>
                <w:lang w:eastAsia="en-US"/>
              </w:rPr>
              <w:t>/2021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7195" w14:textId="77777777" w:rsidR="004166D2" w:rsidRPr="00330920" w:rsidRDefault="004166D2" w:rsidP="00AF2862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w sprawie oceny stosowania zasad ładu korporacyjnego </w:t>
            </w:r>
            <w:r w:rsidR="003817D7"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      </w:t>
            </w:r>
            <w:r w:rsidR="00E259A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w Banku Spółdzielczym w Gnieźnie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80550C" w14:textId="77777777" w:rsidR="004166D2" w:rsidRPr="0027390F" w:rsidRDefault="004166D2" w:rsidP="003C6F8D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Coroczny obowiązek wynikający z </w:t>
            </w:r>
            <w:r w:rsidR="003817D7" w:rsidRP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§ 14 ust. 2 pkt 24 Statutu Banku i </w:t>
            </w:r>
            <w:r w:rsidRP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§ 2</w:t>
            </w:r>
            <w:r w:rsidR="003C6F8D" w:rsidRP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Polityki ładu korporacyjnego </w:t>
            </w:r>
            <w:r w:rsidR="003817D7" w:rsidRP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Banku Spółdzielcz</w:t>
            </w:r>
            <w:r w:rsidR="003C6F8D" w:rsidRP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ego</w:t>
            </w:r>
            <w:r w:rsidR="003817D7" w:rsidRP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w Gnieźnie. </w:t>
            </w:r>
          </w:p>
        </w:tc>
      </w:tr>
      <w:tr w:rsidR="00890719" w:rsidRPr="00330920" w14:paraId="3ED39B9F" w14:textId="77777777" w:rsidTr="00B00136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44CBE38B" w14:textId="77777777" w:rsidR="003817D7" w:rsidRPr="00330920" w:rsidRDefault="003817D7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CE52915" w14:textId="77777777" w:rsidR="003817D7" w:rsidRPr="00330920" w:rsidRDefault="003817D7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E65DF72" w14:textId="77777777" w:rsidR="003817D7" w:rsidRPr="00330920" w:rsidRDefault="003817D7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53A09EF" w14:textId="77777777" w:rsidR="003817D7" w:rsidRPr="00330920" w:rsidRDefault="003817D7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1E9BD06C" w14:textId="77777777" w:rsidR="003817D7" w:rsidRPr="00330920" w:rsidRDefault="003817D7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A97745B" w14:textId="77777777" w:rsidR="003817D7" w:rsidRPr="00330920" w:rsidRDefault="003817D7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F57BEF1" w14:textId="77777777" w:rsidR="003817D7" w:rsidRPr="00330920" w:rsidRDefault="003817D7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445155D" w14:textId="77777777" w:rsidR="003817D7" w:rsidRPr="00330920" w:rsidRDefault="003817D7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9518DB1" w14:textId="77777777" w:rsidR="00AA47F4" w:rsidRPr="00330920" w:rsidRDefault="00AA47F4" w:rsidP="00AA47F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8B59145" w14:textId="77777777" w:rsidR="00AA47F4" w:rsidRPr="00330920" w:rsidRDefault="00AA47F4" w:rsidP="00AA47F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892F954" w14:textId="77777777" w:rsidR="00AA47F4" w:rsidRPr="00330920" w:rsidRDefault="00AA47F4" w:rsidP="00AA47F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973EF9F" w14:textId="77777777" w:rsidR="00890719" w:rsidRPr="00330920" w:rsidRDefault="00E259A1" w:rsidP="00AA47F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od Nr 6</w:t>
            </w:r>
            <w:r w:rsidR="003817D7" w:rsidRPr="00330920">
              <w:rPr>
                <w:b/>
                <w:bCs/>
                <w:sz w:val="22"/>
                <w:szCs w:val="22"/>
                <w:lang w:eastAsia="en-US"/>
              </w:rPr>
              <w:t xml:space="preserve">/ </w:t>
            </w:r>
            <w:r w:rsidR="008A6832">
              <w:rPr>
                <w:b/>
                <w:bCs/>
                <w:sz w:val="22"/>
                <w:szCs w:val="22"/>
                <w:lang w:eastAsia="en-US"/>
              </w:rPr>
              <w:t>2021</w:t>
            </w:r>
            <w:r w:rsidR="003817D7" w:rsidRPr="00330920">
              <w:rPr>
                <w:b/>
                <w:bCs/>
                <w:sz w:val="22"/>
                <w:szCs w:val="22"/>
                <w:lang w:eastAsia="en-US"/>
              </w:rPr>
              <w:t xml:space="preserve">         do Nr </w:t>
            </w:r>
            <w:r>
              <w:rPr>
                <w:b/>
                <w:bCs/>
                <w:sz w:val="22"/>
                <w:szCs w:val="22"/>
                <w:lang w:eastAsia="en-US"/>
              </w:rPr>
              <w:t>16</w:t>
            </w:r>
            <w:r w:rsidR="00890719" w:rsidRPr="00330920">
              <w:rPr>
                <w:b/>
                <w:bCs/>
                <w:sz w:val="22"/>
                <w:szCs w:val="22"/>
                <w:lang w:eastAsia="en-US"/>
              </w:rPr>
              <w:t>/</w:t>
            </w:r>
            <w:r w:rsidR="008A6832">
              <w:rPr>
                <w:b/>
                <w:bCs/>
                <w:sz w:val="22"/>
                <w:szCs w:val="22"/>
                <w:lang w:eastAsia="en-US"/>
              </w:rPr>
              <w:t>2021</w:t>
            </w:r>
          </w:p>
          <w:p w14:paraId="7FBC7402" w14:textId="77777777" w:rsidR="00890719" w:rsidRPr="00330920" w:rsidRDefault="00890719" w:rsidP="0089071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B7B57" w14:textId="77777777" w:rsidR="00890719" w:rsidRPr="00330920" w:rsidRDefault="00890719" w:rsidP="00E10926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 xml:space="preserve">w sprawie oceny </w:t>
            </w:r>
            <w:r w:rsidR="00E1092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odpowiedniości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P. Waldemara Pomorskiego, przewodniczącego Rady Nadzorczej Banku Spółdzielczego w Gnieźnie</w:t>
            </w:r>
          </w:p>
        </w:tc>
        <w:tc>
          <w:tcPr>
            <w:tcW w:w="702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277BA4E" w14:textId="77777777" w:rsidR="00890719" w:rsidRPr="00330920" w:rsidRDefault="00890719" w:rsidP="004B6EC7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6332C5D" w14:textId="77777777" w:rsidR="00890719" w:rsidRPr="00330920" w:rsidRDefault="00890719" w:rsidP="004B6EC7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439A017" w14:textId="77777777" w:rsidR="00890719" w:rsidRPr="00330920" w:rsidRDefault="00890719" w:rsidP="004B6EC7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1BF3D98" w14:textId="77777777" w:rsidR="00AA47F4" w:rsidRPr="00330920" w:rsidRDefault="00AA47F4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0AA9C47" w14:textId="77777777" w:rsidR="00AA47F4" w:rsidRPr="00330920" w:rsidRDefault="00AA47F4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C3A2224" w14:textId="77777777" w:rsidR="00AA47F4" w:rsidRPr="00330920" w:rsidRDefault="00AA47F4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D3CA175" w14:textId="77777777" w:rsidR="00AA47F4" w:rsidRPr="00330920" w:rsidRDefault="00AA47F4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A0AF24D" w14:textId="77777777" w:rsidR="00AA47F4" w:rsidRPr="00330920" w:rsidRDefault="00AA47F4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0FE43EC" w14:textId="77777777" w:rsidR="00AA47F4" w:rsidRPr="00330920" w:rsidRDefault="00AA47F4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580874E" w14:textId="77777777" w:rsidR="00890719" w:rsidRPr="00330920" w:rsidRDefault="008D5F09" w:rsidP="0027390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</w:t>
            </w:r>
            <w:r w:rsidR="00890719" w:rsidRPr="003309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bowiązek wynikający z § 14 ust. 2 pkt 21 Statutu Banku oraz </w:t>
            </w:r>
            <w:r w:rsidR="0027390F" w:rsidRP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§ 6</w:t>
            </w:r>
            <w:r w:rsid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i nast.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Polityki oceny odpowiedniości kandydatów na członków Rady Nadzorczej, członków </w:t>
            </w:r>
            <w:r w:rsidR="00C10D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ady Nadzorczej </w:t>
            </w:r>
            <w:r w:rsid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oraz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Rady Nadzorczej w Banku Spółdzielczym w Gnieźnie.</w:t>
            </w:r>
          </w:p>
        </w:tc>
      </w:tr>
      <w:tr w:rsidR="00890719" w:rsidRPr="00330920" w14:paraId="3A3E8D2C" w14:textId="77777777" w:rsidTr="00B00136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5705E5E5" w14:textId="77777777" w:rsidR="00890719" w:rsidRPr="00330920" w:rsidRDefault="00890719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178CE" w14:textId="77777777" w:rsidR="00890719" w:rsidRPr="00330920" w:rsidRDefault="00890719" w:rsidP="00E10926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w sprawie oceny </w:t>
            </w:r>
            <w:r w:rsidR="00E1092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odpowiedniości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P. Jana Wójcika, zastępcy przewodniczącego Rady Nadzorczej Banku Spółdzielczego w Gnieźnie</w:t>
            </w:r>
          </w:p>
        </w:tc>
        <w:tc>
          <w:tcPr>
            <w:tcW w:w="7024" w:type="dxa"/>
            <w:vMerge/>
            <w:tcBorders>
              <w:left w:val="single" w:sz="6" w:space="0" w:color="000000"/>
            </w:tcBorders>
          </w:tcPr>
          <w:p w14:paraId="08943EEC" w14:textId="77777777" w:rsidR="00890719" w:rsidRPr="00330920" w:rsidRDefault="00890719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90719" w:rsidRPr="00330920" w14:paraId="75D3C07C" w14:textId="77777777" w:rsidTr="00B00136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0CBA959F" w14:textId="77777777" w:rsidR="00890719" w:rsidRPr="00330920" w:rsidRDefault="00890719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AB6EC" w14:textId="77777777" w:rsidR="00890719" w:rsidRPr="00330920" w:rsidRDefault="00890719" w:rsidP="00E10926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w sprawie oceny </w:t>
            </w:r>
            <w:r w:rsidR="00E1092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odpowiedniości</w:t>
            </w:r>
            <w:r w:rsidR="00E10926"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P. Jana Borkowicza, sekretarza Rady Nadzorczej Banku Spółdzielczego w Gnieźnie</w:t>
            </w:r>
          </w:p>
        </w:tc>
        <w:tc>
          <w:tcPr>
            <w:tcW w:w="7024" w:type="dxa"/>
            <w:vMerge/>
            <w:tcBorders>
              <w:left w:val="single" w:sz="6" w:space="0" w:color="000000"/>
            </w:tcBorders>
          </w:tcPr>
          <w:p w14:paraId="4F18647C" w14:textId="77777777" w:rsidR="00890719" w:rsidRPr="00330920" w:rsidRDefault="00890719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90719" w:rsidRPr="00330920" w14:paraId="23F1A6FF" w14:textId="77777777" w:rsidTr="00B00136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578C5446" w14:textId="77777777" w:rsidR="00890719" w:rsidRPr="00330920" w:rsidRDefault="00890719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EBC1" w14:textId="77777777" w:rsidR="00890719" w:rsidRPr="00330920" w:rsidRDefault="00890719" w:rsidP="00E10926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w sprawie oceny </w:t>
            </w:r>
            <w:r w:rsidR="00E1092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odpowiedniości</w:t>
            </w:r>
            <w:r w:rsidR="00E10926"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P. Tadeusza Kaczmarka, członka Rady Nadzorczej Banku Spółdzielczego w Gnieźnie</w:t>
            </w:r>
          </w:p>
        </w:tc>
        <w:tc>
          <w:tcPr>
            <w:tcW w:w="7024" w:type="dxa"/>
            <w:vMerge/>
            <w:tcBorders>
              <w:left w:val="single" w:sz="6" w:space="0" w:color="000000"/>
            </w:tcBorders>
          </w:tcPr>
          <w:p w14:paraId="6F261B49" w14:textId="77777777" w:rsidR="00890719" w:rsidRPr="00330920" w:rsidRDefault="00890719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90719" w:rsidRPr="00330920" w14:paraId="606BF42A" w14:textId="77777777" w:rsidTr="00B00136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08A058A3" w14:textId="77777777" w:rsidR="00890719" w:rsidRPr="00330920" w:rsidRDefault="00890719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50A15" w14:textId="77777777" w:rsidR="00890719" w:rsidRPr="00330920" w:rsidRDefault="00890719" w:rsidP="00E10926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w sprawie oceny </w:t>
            </w:r>
            <w:r w:rsidR="00E1092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odpowiedniości</w:t>
            </w:r>
            <w:r w:rsidR="00E10926"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P. Zofii </w:t>
            </w:r>
            <w:proofErr w:type="spellStart"/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Szelewskiej</w:t>
            </w:r>
            <w:proofErr w:type="spellEnd"/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,</w:t>
            </w:r>
            <w:r w:rsidRPr="003309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członka Rady Nadzorczej Banku Spółdzielczego w Gnieźnie</w:t>
            </w:r>
          </w:p>
        </w:tc>
        <w:tc>
          <w:tcPr>
            <w:tcW w:w="7024" w:type="dxa"/>
            <w:vMerge/>
            <w:tcBorders>
              <w:left w:val="single" w:sz="6" w:space="0" w:color="000000"/>
            </w:tcBorders>
          </w:tcPr>
          <w:p w14:paraId="47108931" w14:textId="77777777" w:rsidR="00890719" w:rsidRPr="00330920" w:rsidRDefault="00890719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90719" w:rsidRPr="00330920" w14:paraId="7478E369" w14:textId="77777777" w:rsidTr="00B00136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2882E785" w14:textId="77777777" w:rsidR="00890719" w:rsidRPr="00330920" w:rsidRDefault="00890719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A13F" w14:textId="77777777" w:rsidR="00890719" w:rsidRPr="00330920" w:rsidRDefault="00890719" w:rsidP="00E10926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w sprawie oceny </w:t>
            </w:r>
            <w:r w:rsidR="00E1092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odpowiedniości</w:t>
            </w:r>
            <w:r w:rsidR="00E10926"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P. Jacka Lewickiego, członka Rady Nadzorczej Banku Spółdzielczego w Gnieźnie</w:t>
            </w:r>
          </w:p>
        </w:tc>
        <w:tc>
          <w:tcPr>
            <w:tcW w:w="7024" w:type="dxa"/>
            <w:vMerge/>
            <w:tcBorders>
              <w:left w:val="single" w:sz="6" w:space="0" w:color="000000"/>
            </w:tcBorders>
          </w:tcPr>
          <w:p w14:paraId="1D4ED61D" w14:textId="77777777" w:rsidR="00890719" w:rsidRPr="00330920" w:rsidRDefault="00890719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90719" w:rsidRPr="00330920" w14:paraId="0F5C0C21" w14:textId="77777777" w:rsidTr="00B00136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5CB91AEB" w14:textId="77777777" w:rsidR="00890719" w:rsidRPr="00330920" w:rsidRDefault="00890719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993D" w14:textId="77777777" w:rsidR="00890719" w:rsidRPr="00330920" w:rsidRDefault="00890719" w:rsidP="00E10926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w sprawie oceny </w:t>
            </w:r>
            <w:r w:rsidR="00E1092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odpowiedniości</w:t>
            </w:r>
            <w:r w:rsidR="00E10926"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P. Józefa Woźniaka, członka Rady Nadzorczej Banku Spółdzielczego w Gnieźnie</w:t>
            </w:r>
          </w:p>
        </w:tc>
        <w:tc>
          <w:tcPr>
            <w:tcW w:w="7024" w:type="dxa"/>
            <w:vMerge/>
            <w:tcBorders>
              <w:left w:val="single" w:sz="6" w:space="0" w:color="000000"/>
            </w:tcBorders>
          </w:tcPr>
          <w:p w14:paraId="7CE59A44" w14:textId="77777777" w:rsidR="00890719" w:rsidRPr="00330920" w:rsidRDefault="00890719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90719" w:rsidRPr="00330920" w14:paraId="71E4B621" w14:textId="77777777" w:rsidTr="00B00136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594A1758" w14:textId="77777777" w:rsidR="00890719" w:rsidRPr="00330920" w:rsidRDefault="00890719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5E25" w14:textId="77777777" w:rsidR="00890719" w:rsidRPr="00330920" w:rsidRDefault="00890719" w:rsidP="00E10926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w sprawie oceny </w:t>
            </w:r>
            <w:r w:rsidR="00E1092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odpowiedniości</w:t>
            </w:r>
            <w:r w:rsidR="00E10926"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P. Krzysztofa </w:t>
            </w:r>
            <w:proofErr w:type="spellStart"/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Macioszka</w:t>
            </w:r>
            <w:proofErr w:type="spellEnd"/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,</w:t>
            </w:r>
            <w:r w:rsidRPr="003309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członka Rady Nadzorczej Banku Spółdzielczego w Gnieźnie</w:t>
            </w:r>
          </w:p>
        </w:tc>
        <w:tc>
          <w:tcPr>
            <w:tcW w:w="7024" w:type="dxa"/>
            <w:vMerge/>
            <w:tcBorders>
              <w:left w:val="single" w:sz="6" w:space="0" w:color="000000"/>
            </w:tcBorders>
          </w:tcPr>
          <w:p w14:paraId="471E5662" w14:textId="77777777" w:rsidR="00890719" w:rsidRPr="00330920" w:rsidRDefault="00890719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90719" w:rsidRPr="00330920" w14:paraId="5A208C79" w14:textId="77777777" w:rsidTr="00B00136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6E2C0998" w14:textId="77777777" w:rsidR="00890719" w:rsidRPr="00330920" w:rsidRDefault="00890719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04EE" w14:textId="77777777" w:rsidR="00890719" w:rsidRPr="00330920" w:rsidRDefault="00890719" w:rsidP="00E10926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w sprawie oceny </w:t>
            </w:r>
            <w:r w:rsidR="00E1092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odpowiedniości</w:t>
            </w:r>
            <w:r w:rsidR="00E10926"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P. Romana Lewandowskiego,</w:t>
            </w:r>
            <w:r w:rsidRPr="003309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członka Rady Nadzorczej Banku Spółdzielczego w Gnieźnie</w:t>
            </w:r>
          </w:p>
        </w:tc>
        <w:tc>
          <w:tcPr>
            <w:tcW w:w="7024" w:type="dxa"/>
            <w:vMerge/>
            <w:tcBorders>
              <w:left w:val="single" w:sz="6" w:space="0" w:color="000000"/>
            </w:tcBorders>
          </w:tcPr>
          <w:p w14:paraId="7FBEE9E9" w14:textId="77777777" w:rsidR="00890719" w:rsidRPr="00330920" w:rsidRDefault="00890719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90719" w:rsidRPr="00330920" w14:paraId="6ABCD2A8" w14:textId="77777777" w:rsidTr="00B00136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2DB9EF7A" w14:textId="77777777" w:rsidR="00890719" w:rsidRPr="00330920" w:rsidRDefault="00890719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4D5EA" w14:textId="77777777" w:rsidR="00890719" w:rsidRPr="00330920" w:rsidRDefault="00890719" w:rsidP="00E10926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w sprawie oceny </w:t>
            </w:r>
            <w:r w:rsidR="00E1092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odpowiedniości</w:t>
            </w:r>
            <w:r w:rsidR="00E10926"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P. Leszka </w:t>
            </w:r>
            <w:proofErr w:type="spellStart"/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Słomiannego</w:t>
            </w:r>
            <w:proofErr w:type="spellEnd"/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, członka Rady Nadzorczej Banku Spółdzielczego w Gnieźnie</w:t>
            </w:r>
          </w:p>
        </w:tc>
        <w:tc>
          <w:tcPr>
            <w:tcW w:w="7024" w:type="dxa"/>
            <w:vMerge/>
            <w:tcBorders>
              <w:left w:val="single" w:sz="6" w:space="0" w:color="000000"/>
            </w:tcBorders>
          </w:tcPr>
          <w:p w14:paraId="0D2F4D80" w14:textId="77777777" w:rsidR="00890719" w:rsidRPr="00330920" w:rsidRDefault="00890719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90719" w:rsidRPr="00330920" w14:paraId="2D2048D8" w14:textId="77777777" w:rsidTr="00B00136"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68EA68D8" w14:textId="77777777" w:rsidR="00890719" w:rsidRPr="00330920" w:rsidRDefault="00890719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234E" w14:textId="77777777" w:rsidR="00890719" w:rsidRPr="00330920" w:rsidRDefault="00890719" w:rsidP="00E10926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w sprawie oceny </w:t>
            </w:r>
            <w:r w:rsidR="00E1092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odpowiedniości</w:t>
            </w:r>
            <w:r w:rsidR="00E10926"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P. Ryszarda Sadłowskiego,</w:t>
            </w:r>
            <w:r w:rsidRPr="003309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członka Rady Nadzorczej Banku Spółdzielczego w Gnieźnie</w:t>
            </w:r>
          </w:p>
        </w:tc>
        <w:tc>
          <w:tcPr>
            <w:tcW w:w="7024" w:type="dxa"/>
            <w:vMerge/>
            <w:tcBorders>
              <w:left w:val="single" w:sz="6" w:space="0" w:color="000000"/>
            </w:tcBorders>
          </w:tcPr>
          <w:p w14:paraId="3CE80BFA" w14:textId="77777777" w:rsidR="00890719" w:rsidRPr="00330920" w:rsidRDefault="00890719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90719" w:rsidRPr="00330920" w14:paraId="2320D1B2" w14:textId="77777777" w:rsidTr="00B0013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4A9743D6" w14:textId="77777777" w:rsidR="00AA47F4" w:rsidRPr="00330920" w:rsidRDefault="00AA47F4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8123984" w14:textId="77777777" w:rsidR="00890719" w:rsidRPr="00330920" w:rsidRDefault="00AA47F4" w:rsidP="00AA47F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  <w:r w:rsidR="00E259A1">
              <w:rPr>
                <w:b/>
                <w:bCs/>
                <w:sz w:val="22"/>
                <w:szCs w:val="22"/>
                <w:lang w:eastAsia="en-US"/>
              </w:rPr>
              <w:t>17</w:t>
            </w:r>
            <w:r w:rsidR="00890719" w:rsidRPr="00330920">
              <w:rPr>
                <w:b/>
                <w:bCs/>
                <w:sz w:val="22"/>
                <w:szCs w:val="22"/>
                <w:lang w:eastAsia="en-US"/>
              </w:rPr>
              <w:t>/</w:t>
            </w:r>
            <w:r w:rsidR="008A6832">
              <w:rPr>
                <w:b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5C818" w14:textId="4992A3E2" w:rsidR="00712DD6" w:rsidRPr="00330920" w:rsidRDefault="00890719" w:rsidP="00D15534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w sprawie oceny </w:t>
            </w:r>
            <w:r w:rsidR="00E1092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odpowiedniości</w:t>
            </w:r>
            <w:r w:rsidR="00E10926"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Rady Nadzorczej Banku Spółdzielczego </w:t>
            </w:r>
            <w:r w:rsidR="00AA47F4"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w Gnieźnie jako organu kolegialnego</w:t>
            </w:r>
          </w:p>
        </w:tc>
        <w:tc>
          <w:tcPr>
            <w:tcW w:w="702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304A07FA" w14:textId="77777777" w:rsidR="00890719" w:rsidRPr="00330920" w:rsidRDefault="00890719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61695" w:rsidRPr="00330920" w14:paraId="22535648" w14:textId="77777777" w:rsidTr="00B0013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3D196544" w14:textId="77777777" w:rsidR="00AA47F4" w:rsidRPr="00330920" w:rsidRDefault="00AA47F4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124EC61C" w14:textId="77777777" w:rsidR="00A61695" w:rsidRPr="00330920" w:rsidRDefault="00AA47F4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  <w:r w:rsidR="00E259A1">
              <w:rPr>
                <w:b/>
                <w:bCs/>
                <w:sz w:val="22"/>
                <w:szCs w:val="22"/>
                <w:lang w:eastAsia="en-US"/>
              </w:rPr>
              <w:t>18</w:t>
            </w:r>
            <w:r w:rsidR="00A61695" w:rsidRPr="00330920">
              <w:rPr>
                <w:b/>
                <w:bCs/>
                <w:sz w:val="22"/>
                <w:szCs w:val="22"/>
                <w:lang w:eastAsia="en-US"/>
              </w:rPr>
              <w:t>/</w:t>
            </w:r>
            <w:r w:rsidR="008A6832">
              <w:rPr>
                <w:b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FB28" w14:textId="77777777" w:rsidR="00B00136" w:rsidRDefault="00B00136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1CD4AA0F" w14:textId="194D9EE5" w:rsidR="00106E5F" w:rsidRPr="00B00136" w:rsidRDefault="00A61695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w sprawie zatwierdzenia rocznego sprawozdania z </w:t>
            </w:r>
            <w:r w:rsidR="008A683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działalności Zarządu za rok 2020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A0F025" w14:textId="77777777" w:rsidR="00B00136" w:rsidRDefault="00B00136" w:rsidP="00330920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58CB6F3" w14:textId="77777777" w:rsidR="00A61695" w:rsidRPr="0027390F" w:rsidRDefault="00A61695" w:rsidP="00330920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27390F">
              <w:rPr>
                <w:sz w:val="22"/>
                <w:szCs w:val="22"/>
                <w:lang w:eastAsia="en-US"/>
              </w:rPr>
              <w:t>Coroczny obowiązek wynikający z Prawa spółdzielczego i § 14 ust. 2 pkt 2 Statutu Banku.</w:t>
            </w:r>
          </w:p>
        </w:tc>
      </w:tr>
      <w:tr w:rsidR="00A61695" w:rsidRPr="00330920" w14:paraId="2738973F" w14:textId="77777777" w:rsidTr="00B0013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7221BF00" w14:textId="77777777" w:rsidR="00AA47F4" w:rsidRPr="00330920" w:rsidRDefault="00AA47F4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13A961B5" w14:textId="77777777" w:rsidR="00AA47F4" w:rsidRPr="00330920" w:rsidRDefault="00AA47F4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4161639" w14:textId="77777777" w:rsidR="00AA47F4" w:rsidRPr="00330920" w:rsidRDefault="00AA47F4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E5F6EC3" w14:textId="77777777" w:rsidR="00AA47F4" w:rsidRPr="00330920" w:rsidRDefault="00AA47F4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E28F173" w14:textId="77777777" w:rsidR="00AA47F4" w:rsidRPr="00330920" w:rsidRDefault="00AA47F4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3C3B4FA" w14:textId="77777777" w:rsidR="00AA47F4" w:rsidRPr="00330920" w:rsidRDefault="00AA47F4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6029962" w14:textId="77777777" w:rsidR="00AA47F4" w:rsidRPr="00330920" w:rsidRDefault="00AA47F4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CC33824" w14:textId="77777777" w:rsidR="00A61695" w:rsidRPr="00330920" w:rsidRDefault="00E259A1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19</w:t>
            </w:r>
            <w:r w:rsidR="00A61695" w:rsidRPr="00330920">
              <w:rPr>
                <w:b/>
                <w:bCs/>
                <w:sz w:val="22"/>
                <w:szCs w:val="22"/>
                <w:lang w:eastAsia="en-US"/>
              </w:rPr>
              <w:t>/</w:t>
            </w:r>
            <w:r w:rsidR="008A6832">
              <w:rPr>
                <w:b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D9A83" w14:textId="77777777" w:rsidR="00E341B6" w:rsidRPr="00330920" w:rsidRDefault="00E341B6" w:rsidP="00361F9F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42D80D5" w14:textId="77777777" w:rsidR="00E341B6" w:rsidRPr="00330920" w:rsidRDefault="00E341B6" w:rsidP="00361F9F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0B46523" w14:textId="77777777" w:rsidR="00E341B6" w:rsidRPr="00330920" w:rsidRDefault="00E341B6" w:rsidP="00361F9F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398CFEC" w14:textId="77777777" w:rsidR="00E341B6" w:rsidRPr="00330920" w:rsidRDefault="00E341B6" w:rsidP="00361F9F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86D7343" w14:textId="77777777" w:rsidR="00E341B6" w:rsidRPr="00330920" w:rsidRDefault="00E341B6" w:rsidP="00361F9F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19EBCC13" w14:textId="77777777" w:rsidR="00E341B6" w:rsidRPr="00330920" w:rsidRDefault="00E341B6" w:rsidP="00361F9F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600BCC3" w14:textId="77777777" w:rsidR="00A61695" w:rsidRPr="00330920" w:rsidRDefault="00A61695" w:rsidP="00361F9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0920">
              <w:rPr>
                <w:b/>
                <w:bCs/>
                <w:sz w:val="22"/>
                <w:szCs w:val="22"/>
                <w:lang w:eastAsia="en-US"/>
              </w:rPr>
              <w:t>w sprawie zatwierdzenia sprawo</w:t>
            </w:r>
            <w:r w:rsidR="008A6832">
              <w:rPr>
                <w:b/>
                <w:bCs/>
                <w:sz w:val="22"/>
                <w:szCs w:val="22"/>
                <w:lang w:eastAsia="en-US"/>
              </w:rPr>
              <w:t>zdania finansowego Banku za 2020</w:t>
            </w:r>
            <w:r w:rsidRPr="00330920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D7E04C" w14:textId="4F513F5C" w:rsidR="00A61695" w:rsidRPr="0027390F" w:rsidRDefault="00A61695" w:rsidP="00361F9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27390F">
              <w:rPr>
                <w:sz w:val="22"/>
                <w:szCs w:val="22"/>
                <w:lang w:eastAsia="en-US"/>
              </w:rPr>
              <w:lastRenderedPageBreak/>
              <w:t>Coroczny obowiązek wynikający z Prawa spółdzielczego i § 14 ust. 2 pkt 2 Statutu Banku.</w:t>
            </w:r>
            <w:r w:rsidR="00B00136">
              <w:rPr>
                <w:sz w:val="22"/>
                <w:szCs w:val="22"/>
                <w:lang w:eastAsia="en-US"/>
              </w:rPr>
              <w:t xml:space="preserve"> </w:t>
            </w:r>
            <w:r w:rsidRPr="0027390F">
              <w:rPr>
                <w:sz w:val="22"/>
                <w:szCs w:val="22"/>
                <w:lang w:eastAsia="en-US"/>
              </w:rPr>
              <w:t xml:space="preserve">W projekcie uchwały przyjęto, że: </w:t>
            </w:r>
          </w:p>
          <w:p w14:paraId="4CC484A6" w14:textId="77777777" w:rsidR="00A61695" w:rsidRPr="0027390F" w:rsidRDefault="001F0B65" w:rsidP="00361F9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27390F">
              <w:rPr>
                <w:sz w:val="22"/>
                <w:szCs w:val="22"/>
                <w:lang w:eastAsia="en-US"/>
              </w:rPr>
              <w:t>n</w:t>
            </w:r>
            <w:r w:rsidR="00A61695" w:rsidRPr="0027390F">
              <w:rPr>
                <w:sz w:val="22"/>
                <w:szCs w:val="22"/>
                <w:lang w:eastAsia="en-US"/>
              </w:rPr>
              <w:t>a spra</w:t>
            </w:r>
            <w:r w:rsidR="00E10926" w:rsidRPr="0027390F">
              <w:rPr>
                <w:sz w:val="22"/>
                <w:szCs w:val="22"/>
                <w:lang w:eastAsia="en-US"/>
              </w:rPr>
              <w:t xml:space="preserve">wozdanie finansowe Banku za </w:t>
            </w:r>
            <w:r w:rsidR="00487885" w:rsidRPr="0027390F">
              <w:rPr>
                <w:sz w:val="22"/>
                <w:szCs w:val="22"/>
                <w:lang w:eastAsia="en-US"/>
              </w:rPr>
              <w:t>2020</w:t>
            </w:r>
            <w:r w:rsidR="00A61695" w:rsidRPr="0027390F">
              <w:rPr>
                <w:sz w:val="22"/>
                <w:szCs w:val="22"/>
                <w:lang w:eastAsia="en-US"/>
              </w:rPr>
              <w:t xml:space="preserve"> r. składa się:  </w:t>
            </w:r>
          </w:p>
          <w:p w14:paraId="2A21A142" w14:textId="77777777" w:rsidR="00A61695" w:rsidRPr="0027390F" w:rsidRDefault="00A61695" w:rsidP="00361F9F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390F">
              <w:rPr>
                <w:sz w:val="22"/>
                <w:szCs w:val="22"/>
              </w:rPr>
              <w:t xml:space="preserve">wprowadzenie do sprawozdania </w:t>
            </w:r>
          </w:p>
          <w:p w14:paraId="6734295B" w14:textId="77777777" w:rsidR="00A61695" w:rsidRPr="0027390F" w:rsidRDefault="00A61695" w:rsidP="00361F9F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  <w:r w:rsidRPr="0027390F">
              <w:rPr>
                <w:sz w:val="22"/>
                <w:szCs w:val="22"/>
              </w:rPr>
              <w:t>bilans spor</w:t>
            </w:r>
            <w:r w:rsidR="00487885" w:rsidRPr="0027390F">
              <w:rPr>
                <w:sz w:val="22"/>
                <w:szCs w:val="22"/>
              </w:rPr>
              <w:t>ządzony na dzień 31 grudnia 2020</w:t>
            </w:r>
            <w:r w:rsidRPr="0027390F">
              <w:rPr>
                <w:sz w:val="22"/>
                <w:szCs w:val="22"/>
              </w:rPr>
              <w:t xml:space="preserve"> r., wykazujący </w:t>
            </w:r>
          </w:p>
          <w:p w14:paraId="572373BB" w14:textId="77777777" w:rsidR="00A61695" w:rsidRPr="0027390F" w:rsidRDefault="00A61695" w:rsidP="00361F9F">
            <w:pPr>
              <w:pStyle w:val="Akapitzlist"/>
              <w:spacing w:line="360" w:lineRule="auto"/>
              <w:ind w:left="360"/>
              <w:rPr>
                <w:bCs/>
                <w:sz w:val="22"/>
                <w:szCs w:val="22"/>
              </w:rPr>
            </w:pPr>
            <w:r w:rsidRPr="0027390F">
              <w:rPr>
                <w:sz w:val="22"/>
                <w:szCs w:val="22"/>
              </w:rPr>
              <w:lastRenderedPageBreak/>
              <w:t xml:space="preserve">po stronie aktywów i pasywów sumę  </w:t>
            </w:r>
            <w:r w:rsidR="00AA47F4" w:rsidRPr="0027390F">
              <w:rPr>
                <w:sz w:val="22"/>
                <w:szCs w:val="22"/>
              </w:rPr>
              <w:t xml:space="preserve">- </w:t>
            </w:r>
            <w:r w:rsidR="00487885" w:rsidRPr="0027390F">
              <w:rPr>
                <w:bCs/>
                <w:sz w:val="22"/>
                <w:szCs w:val="22"/>
              </w:rPr>
              <w:t>686</w:t>
            </w:r>
            <w:r w:rsidR="00657049" w:rsidRPr="0027390F">
              <w:rPr>
                <w:bCs/>
                <w:sz w:val="22"/>
                <w:szCs w:val="22"/>
              </w:rPr>
              <w:t>.</w:t>
            </w:r>
            <w:r w:rsidR="00487885" w:rsidRPr="0027390F">
              <w:rPr>
                <w:bCs/>
                <w:sz w:val="22"/>
                <w:szCs w:val="22"/>
              </w:rPr>
              <w:t>591.988,13</w:t>
            </w:r>
            <w:r w:rsidR="00AA47F4" w:rsidRPr="0027390F">
              <w:rPr>
                <w:bCs/>
                <w:sz w:val="22"/>
                <w:szCs w:val="22"/>
              </w:rPr>
              <w:t xml:space="preserve"> zł</w:t>
            </w:r>
            <w:r w:rsidR="00AA47F4" w:rsidRPr="0027390F">
              <w:rPr>
                <w:sz w:val="22"/>
                <w:szCs w:val="22"/>
              </w:rPr>
              <w:t xml:space="preserve"> </w:t>
            </w:r>
            <w:r w:rsidRPr="0027390F">
              <w:rPr>
                <w:sz w:val="22"/>
                <w:szCs w:val="22"/>
              </w:rPr>
              <w:t xml:space="preserve">                           </w:t>
            </w:r>
            <w:r w:rsidR="00AA47F4" w:rsidRPr="0027390F">
              <w:rPr>
                <w:sz w:val="22"/>
                <w:szCs w:val="22"/>
              </w:rPr>
              <w:t xml:space="preserve">                        </w:t>
            </w:r>
          </w:p>
          <w:p w14:paraId="061BA773" w14:textId="77777777" w:rsidR="00A61695" w:rsidRPr="0027390F" w:rsidRDefault="00A61695" w:rsidP="00361F9F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  <w:r w:rsidRPr="0027390F">
              <w:rPr>
                <w:sz w:val="22"/>
                <w:szCs w:val="22"/>
              </w:rPr>
              <w:t>całkowity współczynnik kapitałowy</w:t>
            </w:r>
            <w:r w:rsidR="00712DD6" w:rsidRPr="0027390F">
              <w:rPr>
                <w:sz w:val="22"/>
                <w:szCs w:val="22"/>
              </w:rPr>
              <w:t xml:space="preserve">  - 19,57</w:t>
            </w:r>
            <w:r w:rsidR="00AA47F4" w:rsidRPr="0027390F">
              <w:rPr>
                <w:sz w:val="22"/>
                <w:szCs w:val="22"/>
              </w:rPr>
              <w:t xml:space="preserve">%  </w:t>
            </w:r>
            <w:r w:rsidRPr="0027390F">
              <w:rPr>
                <w:sz w:val="22"/>
                <w:szCs w:val="22"/>
              </w:rPr>
              <w:t xml:space="preserve">                                               </w:t>
            </w:r>
            <w:r w:rsidR="00AA47F4" w:rsidRPr="0027390F">
              <w:rPr>
                <w:sz w:val="22"/>
                <w:szCs w:val="22"/>
              </w:rPr>
              <w:t xml:space="preserve">                             </w:t>
            </w:r>
          </w:p>
          <w:p w14:paraId="6DF3AA6F" w14:textId="77777777" w:rsidR="00A61695" w:rsidRPr="0027390F" w:rsidRDefault="00A61695" w:rsidP="00361F9F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27390F">
              <w:rPr>
                <w:bCs/>
                <w:sz w:val="22"/>
                <w:szCs w:val="22"/>
              </w:rPr>
              <w:t>zestawienie pozycji pozabilansowych</w:t>
            </w:r>
            <w:r w:rsidR="00330920" w:rsidRPr="0027390F">
              <w:rPr>
                <w:bCs/>
                <w:sz w:val="22"/>
                <w:szCs w:val="22"/>
              </w:rPr>
              <w:t>,</w:t>
            </w:r>
            <w:r w:rsidRPr="0027390F">
              <w:rPr>
                <w:bCs/>
                <w:sz w:val="22"/>
                <w:szCs w:val="22"/>
              </w:rPr>
              <w:t xml:space="preserve"> wykaz</w:t>
            </w:r>
            <w:r w:rsidR="00712DD6" w:rsidRPr="0027390F">
              <w:rPr>
                <w:bCs/>
                <w:sz w:val="22"/>
                <w:szCs w:val="22"/>
              </w:rPr>
              <w:t xml:space="preserve">ujących na dzień </w:t>
            </w:r>
            <w:r w:rsidR="00FA6C7B" w:rsidRPr="0027390F">
              <w:rPr>
                <w:bCs/>
                <w:sz w:val="22"/>
                <w:szCs w:val="22"/>
              </w:rPr>
              <w:t xml:space="preserve">           </w:t>
            </w:r>
            <w:r w:rsidR="00487885" w:rsidRPr="0027390F">
              <w:rPr>
                <w:bCs/>
                <w:sz w:val="22"/>
                <w:szCs w:val="22"/>
              </w:rPr>
              <w:t>31 grudnia 2020</w:t>
            </w:r>
            <w:r w:rsidRPr="0027390F">
              <w:rPr>
                <w:bCs/>
                <w:sz w:val="22"/>
                <w:szCs w:val="22"/>
              </w:rPr>
              <w:t xml:space="preserve"> r., </w:t>
            </w:r>
          </w:p>
          <w:p w14:paraId="37DE655A" w14:textId="77777777" w:rsidR="00A61695" w:rsidRPr="0027390F" w:rsidRDefault="00A61695" w:rsidP="00361F9F">
            <w:pPr>
              <w:pStyle w:val="Akapitzlist"/>
              <w:spacing w:line="360" w:lineRule="auto"/>
              <w:ind w:left="360"/>
              <w:rPr>
                <w:bCs/>
                <w:sz w:val="22"/>
                <w:szCs w:val="22"/>
              </w:rPr>
            </w:pPr>
            <w:r w:rsidRPr="0027390F">
              <w:rPr>
                <w:bCs/>
                <w:sz w:val="22"/>
                <w:szCs w:val="22"/>
              </w:rPr>
              <w:t xml:space="preserve">- zobowiązania </w:t>
            </w:r>
            <w:r w:rsidR="00487885" w:rsidRPr="0027390F">
              <w:rPr>
                <w:bCs/>
                <w:sz w:val="22"/>
                <w:szCs w:val="22"/>
              </w:rPr>
              <w:t>udzielone   - 35.864.816,92</w:t>
            </w:r>
            <w:r w:rsidR="00AA47F4" w:rsidRPr="0027390F">
              <w:rPr>
                <w:bCs/>
                <w:sz w:val="22"/>
                <w:szCs w:val="22"/>
              </w:rPr>
              <w:t xml:space="preserve"> zł</w:t>
            </w:r>
            <w:r w:rsidRPr="0027390F">
              <w:rPr>
                <w:bCs/>
                <w:sz w:val="22"/>
                <w:szCs w:val="22"/>
              </w:rPr>
              <w:t xml:space="preserve">                                              </w:t>
            </w:r>
            <w:r w:rsidR="00AA47F4" w:rsidRPr="0027390F">
              <w:rPr>
                <w:bCs/>
                <w:sz w:val="22"/>
                <w:szCs w:val="22"/>
              </w:rPr>
              <w:t xml:space="preserve">                               </w:t>
            </w:r>
          </w:p>
          <w:p w14:paraId="69E2FF71" w14:textId="77777777" w:rsidR="00A61695" w:rsidRPr="0027390F" w:rsidRDefault="00AA47F4" w:rsidP="00361F9F">
            <w:pPr>
              <w:pStyle w:val="Akapitzlist"/>
              <w:spacing w:line="360" w:lineRule="auto"/>
              <w:ind w:left="360"/>
              <w:rPr>
                <w:bCs/>
                <w:sz w:val="22"/>
                <w:szCs w:val="22"/>
              </w:rPr>
            </w:pPr>
            <w:r w:rsidRPr="0027390F">
              <w:rPr>
                <w:bCs/>
                <w:sz w:val="22"/>
                <w:szCs w:val="22"/>
              </w:rPr>
              <w:t>- zobowiązania otrzymane  - 0,00 zł</w:t>
            </w:r>
            <w:r w:rsidR="00A61695" w:rsidRPr="0027390F">
              <w:rPr>
                <w:bCs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14:paraId="446E7269" w14:textId="0D92DDDC" w:rsidR="00A61695" w:rsidRPr="0027390F" w:rsidRDefault="00A61695" w:rsidP="00361F9F">
            <w:pPr>
              <w:pStyle w:val="Akapitzlist"/>
              <w:spacing w:line="360" w:lineRule="auto"/>
              <w:ind w:left="360"/>
              <w:rPr>
                <w:bCs/>
                <w:sz w:val="22"/>
                <w:szCs w:val="22"/>
              </w:rPr>
            </w:pPr>
            <w:r w:rsidRPr="0027390F">
              <w:rPr>
                <w:bCs/>
                <w:sz w:val="22"/>
                <w:szCs w:val="22"/>
              </w:rPr>
              <w:t xml:space="preserve">- zobowiązania </w:t>
            </w:r>
            <w:r w:rsidR="009F3BE6">
              <w:rPr>
                <w:bCs/>
                <w:sz w:val="22"/>
                <w:szCs w:val="22"/>
              </w:rPr>
              <w:t>pozostałe    -  379.844</w:t>
            </w:r>
            <w:bookmarkStart w:id="0" w:name="_GoBack"/>
            <w:bookmarkEnd w:id="0"/>
            <w:r w:rsidR="00487885" w:rsidRPr="0027390F">
              <w:rPr>
                <w:bCs/>
                <w:sz w:val="22"/>
                <w:szCs w:val="22"/>
              </w:rPr>
              <w:t>.131,84</w:t>
            </w:r>
            <w:r w:rsidR="00AA47F4" w:rsidRPr="0027390F">
              <w:rPr>
                <w:bCs/>
                <w:sz w:val="22"/>
                <w:szCs w:val="22"/>
              </w:rPr>
              <w:t xml:space="preserve"> zł</w:t>
            </w:r>
            <w:r w:rsidRPr="0027390F">
              <w:rPr>
                <w:bCs/>
                <w:sz w:val="22"/>
                <w:szCs w:val="22"/>
              </w:rPr>
              <w:t xml:space="preserve">                                                                               </w:t>
            </w:r>
          </w:p>
          <w:p w14:paraId="5C27F03F" w14:textId="77777777" w:rsidR="002041A9" w:rsidRPr="0027390F" w:rsidRDefault="00A61695" w:rsidP="002041A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27390F">
              <w:rPr>
                <w:bCs/>
                <w:sz w:val="22"/>
                <w:szCs w:val="22"/>
              </w:rPr>
              <w:t xml:space="preserve">rachunek zysków i strat za rok obrotowy  </w:t>
            </w:r>
          </w:p>
          <w:p w14:paraId="03389362" w14:textId="77777777" w:rsidR="00A61695" w:rsidRPr="0027390F" w:rsidRDefault="00A61695" w:rsidP="001F0B65">
            <w:pPr>
              <w:pStyle w:val="Akapitzlist"/>
              <w:spacing w:line="360" w:lineRule="auto"/>
              <w:ind w:left="360"/>
              <w:jc w:val="both"/>
              <w:rPr>
                <w:bCs/>
                <w:sz w:val="22"/>
                <w:szCs w:val="22"/>
              </w:rPr>
            </w:pPr>
            <w:r w:rsidRPr="0027390F">
              <w:rPr>
                <w:bCs/>
                <w:sz w:val="22"/>
                <w:szCs w:val="22"/>
              </w:rPr>
              <w:t>od 1 stycznia do</w:t>
            </w:r>
            <w:r w:rsidR="002041A9" w:rsidRPr="0027390F">
              <w:rPr>
                <w:bCs/>
                <w:sz w:val="22"/>
                <w:szCs w:val="22"/>
              </w:rPr>
              <w:t xml:space="preserve">  </w:t>
            </w:r>
            <w:r w:rsidR="00487885" w:rsidRPr="0027390F">
              <w:rPr>
                <w:bCs/>
                <w:sz w:val="22"/>
                <w:szCs w:val="22"/>
              </w:rPr>
              <w:t>31 grudnia 2020</w:t>
            </w:r>
            <w:r w:rsidRPr="0027390F">
              <w:rPr>
                <w:bCs/>
                <w:sz w:val="22"/>
                <w:szCs w:val="22"/>
              </w:rPr>
              <w:t xml:space="preserve"> r., wykazujący zysk netto w kwocie</w:t>
            </w:r>
            <w:r w:rsidR="00487885" w:rsidRPr="0027390F">
              <w:rPr>
                <w:bCs/>
                <w:sz w:val="22"/>
                <w:szCs w:val="22"/>
              </w:rPr>
              <w:t xml:space="preserve"> - 3.123</w:t>
            </w:r>
            <w:r w:rsidR="002041A9" w:rsidRPr="0027390F">
              <w:rPr>
                <w:bCs/>
                <w:sz w:val="22"/>
                <w:szCs w:val="22"/>
              </w:rPr>
              <w:t>.</w:t>
            </w:r>
            <w:r w:rsidR="00487885" w:rsidRPr="0027390F">
              <w:rPr>
                <w:bCs/>
                <w:sz w:val="22"/>
                <w:szCs w:val="22"/>
              </w:rPr>
              <w:t>501,75</w:t>
            </w:r>
            <w:r w:rsidR="002041A9" w:rsidRPr="0027390F">
              <w:rPr>
                <w:bCs/>
                <w:sz w:val="22"/>
                <w:szCs w:val="22"/>
              </w:rPr>
              <w:t xml:space="preserve"> zł               </w:t>
            </w:r>
            <w:r w:rsidRPr="0027390F">
              <w:rPr>
                <w:bCs/>
                <w:sz w:val="22"/>
                <w:szCs w:val="22"/>
              </w:rPr>
              <w:t xml:space="preserve">                                                                 </w:t>
            </w:r>
            <w:r w:rsidR="002041A9" w:rsidRPr="0027390F">
              <w:rPr>
                <w:bCs/>
                <w:sz w:val="22"/>
                <w:szCs w:val="22"/>
              </w:rPr>
              <w:t xml:space="preserve">                              </w:t>
            </w:r>
          </w:p>
          <w:p w14:paraId="2C7AB8B2" w14:textId="77777777" w:rsidR="00A61695" w:rsidRPr="0027390F" w:rsidRDefault="00A61695" w:rsidP="001F0B65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27390F">
              <w:rPr>
                <w:sz w:val="22"/>
                <w:szCs w:val="22"/>
              </w:rPr>
              <w:t>zestawienie zmian w kapitale własnym za rok obrotowy od 1 sty</w:t>
            </w:r>
            <w:r w:rsidR="00487885" w:rsidRPr="0027390F">
              <w:rPr>
                <w:sz w:val="22"/>
                <w:szCs w:val="22"/>
              </w:rPr>
              <w:t>cznia do 31 grudnia 2020</w:t>
            </w:r>
            <w:r w:rsidRPr="0027390F">
              <w:rPr>
                <w:sz w:val="22"/>
                <w:szCs w:val="22"/>
              </w:rPr>
              <w:t xml:space="preserve"> r., wykazujące wzrost kapitału własnego o kwotę </w:t>
            </w:r>
            <w:r w:rsidR="00FA6C7B" w:rsidRPr="0027390F">
              <w:rPr>
                <w:sz w:val="22"/>
                <w:szCs w:val="22"/>
              </w:rPr>
              <w:t xml:space="preserve"> </w:t>
            </w:r>
            <w:r w:rsidRPr="0027390F">
              <w:rPr>
                <w:sz w:val="22"/>
                <w:szCs w:val="22"/>
              </w:rPr>
              <w:t xml:space="preserve"> </w:t>
            </w:r>
            <w:r w:rsidR="002041A9" w:rsidRPr="0027390F">
              <w:rPr>
                <w:sz w:val="22"/>
                <w:szCs w:val="22"/>
              </w:rPr>
              <w:t xml:space="preserve">- </w:t>
            </w:r>
            <w:r w:rsidR="00487885" w:rsidRPr="0027390F">
              <w:rPr>
                <w:sz w:val="22"/>
                <w:szCs w:val="22"/>
              </w:rPr>
              <w:t>2.915</w:t>
            </w:r>
            <w:r w:rsidR="00890719" w:rsidRPr="0027390F">
              <w:rPr>
                <w:sz w:val="22"/>
                <w:szCs w:val="22"/>
              </w:rPr>
              <w:t>.</w:t>
            </w:r>
            <w:r w:rsidR="00487885" w:rsidRPr="0027390F">
              <w:rPr>
                <w:sz w:val="22"/>
                <w:szCs w:val="22"/>
              </w:rPr>
              <w:t>559,01</w:t>
            </w:r>
            <w:r w:rsidRPr="0027390F">
              <w:rPr>
                <w:sz w:val="22"/>
                <w:szCs w:val="22"/>
              </w:rPr>
              <w:t xml:space="preserve"> zł                                               </w:t>
            </w:r>
          </w:p>
          <w:p w14:paraId="7B0C50F1" w14:textId="77777777" w:rsidR="00A61695" w:rsidRPr="0027390F" w:rsidRDefault="00A61695" w:rsidP="001F0B65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390F">
              <w:rPr>
                <w:sz w:val="22"/>
                <w:szCs w:val="22"/>
              </w:rPr>
              <w:t>rachunek przepływów pieniężnych za rok obrotowy</w:t>
            </w:r>
            <w:r w:rsidR="002041A9" w:rsidRPr="0027390F">
              <w:rPr>
                <w:sz w:val="22"/>
                <w:szCs w:val="22"/>
              </w:rPr>
              <w:t xml:space="preserve"> </w:t>
            </w:r>
            <w:r w:rsidR="00487885" w:rsidRPr="0027390F">
              <w:rPr>
                <w:sz w:val="22"/>
                <w:szCs w:val="22"/>
              </w:rPr>
              <w:t>od 1 stycznia do 31 grudnia 2020</w:t>
            </w:r>
            <w:r w:rsidRPr="0027390F">
              <w:rPr>
                <w:sz w:val="22"/>
                <w:szCs w:val="22"/>
              </w:rPr>
              <w:t xml:space="preserve"> r., wykazujący </w:t>
            </w:r>
            <w:r w:rsidR="00487885" w:rsidRPr="0027390F">
              <w:rPr>
                <w:sz w:val="22"/>
                <w:szCs w:val="22"/>
              </w:rPr>
              <w:t>zm</w:t>
            </w:r>
            <w:r w:rsidR="003C6F8D" w:rsidRPr="0027390F">
              <w:rPr>
                <w:sz w:val="22"/>
                <w:szCs w:val="22"/>
              </w:rPr>
              <w:t>n</w:t>
            </w:r>
            <w:r w:rsidR="00487885" w:rsidRPr="0027390F">
              <w:rPr>
                <w:sz w:val="22"/>
                <w:szCs w:val="22"/>
              </w:rPr>
              <w:t>iejszenie</w:t>
            </w:r>
            <w:r w:rsidRPr="0027390F">
              <w:rPr>
                <w:sz w:val="22"/>
                <w:szCs w:val="22"/>
              </w:rPr>
              <w:t xml:space="preserve"> stanu środków pieniężnych o kwotę </w:t>
            </w:r>
            <w:r w:rsidR="002041A9" w:rsidRPr="0027390F">
              <w:rPr>
                <w:sz w:val="22"/>
                <w:szCs w:val="22"/>
              </w:rPr>
              <w:t xml:space="preserve"> - </w:t>
            </w:r>
            <w:r w:rsidR="00487885" w:rsidRPr="0027390F">
              <w:rPr>
                <w:sz w:val="22"/>
                <w:szCs w:val="22"/>
              </w:rPr>
              <w:t>7.572.552,3</w:t>
            </w:r>
            <w:r w:rsidR="00712DD6" w:rsidRPr="0027390F">
              <w:rPr>
                <w:sz w:val="22"/>
                <w:szCs w:val="22"/>
              </w:rPr>
              <w:t>0</w:t>
            </w:r>
            <w:r w:rsidRPr="0027390F">
              <w:rPr>
                <w:sz w:val="22"/>
                <w:szCs w:val="22"/>
              </w:rPr>
              <w:t xml:space="preserve"> zł </w:t>
            </w:r>
          </w:p>
          <w:p w14:paraId="228A1AF3" w14:textId="77777777" w:rsidR="00106E5F" w:rsidRPr="0027390F" w:rsidRDefault="00A61695" w:rsidP="00106E5F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  <w:r w:rsidRPr="0027390F">
              <w:rPr>
                <w:sz w:val="22"/>
                <w:szCs w:val="22"/>
              </w:rPr>
              <w:t>dodatkowe informacje i wyjaśnienia.</w:t>
            </w:r>
          </w:p>
        </w:tc>
      </w:tr>
      <w:tr w:rsidR="00890719" w:rsidRPr="00330920" w14:paraId="4FF6C49C" w14:textId="77777777" w:rsidTr="00B00136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410F23DA" w14:textId="77777777" w:rsidR="00AA47F4" w:rsidRPr="00330920" w:rsidRDefault="00AA47F4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CDF4579" w14:textId="77777777" w:rsidR="00AA47F4" w:rsidRPr="00330920" w:rsidRDefault="00AA47F4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1C7926A6" w14:textId="77777777" w:rsidR="00E259A1" w:rsidRDefault="00AA47F4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b/>
                <w:bCs/>
                <w:sz w:val="22"/>
                <w:szCs w:val="22"/>
                <w:lang w:eastAsia="en-US"/>
              </w:rPr>
              <w:t xml:space="preserve">od Nr </w:t>
            </w:r>
            <w:r w:rsidR="00E259A1">
              <w:rPr>
                <w:b/>
                <w:bCs/>
                <w:sz w:val="22"/>
                <w:szCs w:val="22"/>
                <w:lang w:eastAsia="en-US"/>
              </w:rPr>
              <w:t>20</w:t>
            </w:r>
            <w:r w:rsidRPr="00330920">
              <w:rPr>
                <w:b/>
                <w:bCs/>
                <w:sz w:val="22"/>
                <w:szCs w:val="22"/>
                <w:lang w:eastAsia="en-US"/>
              </w:rPr>
              <w:t>/</w:t>
            </w:r>
            <w:r w:rsidR="008A6832">
              <w:rPr>
                <w:b/>
                <w:bCs/>
                <w:sz w:val="22"/>
                <w:szCs w:val="22"/>
                <w:lang w:eastAsia="en-US"/>
              </w:rPr>
              <w:t>2021</w:t>
            </w:r>
            <w:r w:rsidRPr="00330920">
              <w:rPr>
                <w:b/>
                <w:bCs/>
                <w:sz w:val="22"/>
                <w:szCs w:val="22"/>
                <w:lang w:eastAsia="en-US"/>
              </w:rPr>
              <w:t xml:space="preserve">      </w:t>
            </w:r>
          </w:p>
          <w:p w14:paraId="6ECC7329" w14:textId="77777777" w:rsidR="00890719" w:rsidRPr="00330920" w:rsidRDefault="00AA47F4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b/>
                <w:bCs/>
                <w:sz w:val="22"/>
                <w:szCs w:val="22"/>
                <w:lang w:eastAsia="en-US"/>
              </w:rPr>
              <w:t xml:space="preserve"> do Nr </w:t>
            </w:r>
            <w:r w:rsidR="00E259A1">
              <w:rPr>
                <w:b/>
                <w:bCs/>
                <w:sz w:val="22"/>
                <w:szCs w:val="22"/>
                <w:lang w:eastAsia="en-US"/>
              </w:rPr>
              <w:t>22</w:t>
            </w:r>
            <w:r w:rsidR="00890719" w:rsidRPr="00330920">
              <w:rPr>
                <w:b/>
                <w:bCs/>
                <w:sz w:val="22"/>
                <w:szCs w:val="22"/>
                <w:lang w:eastAsia="en-US"/>
              </w:rPr>
              <w:t>/</w:t>
            </w:r>
            <w:r w:rsidR="008A6832">
              <w:rPr>
                <w:b/>
                <w:bCs/>
                <w:sz w:val="22"/>
                <w:szCs w:val="22"/>
                <w:lang w:eastAsia="en-US"/>
              </w:rPr>
              <w:t>2021</w:t>
            </w:r>
          </w:p>
          <w:p w14:paraId="346AE953" w14:textId="77777777" w:rsidR="00890719" w:rsidRPr="00330920" w:rsidRDefault="00890719" w:rsidP="0089071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F1B1" w14:textId="77777777" w:rsidR="00310F13" w:rsidRPr="00310F13" w:rsidRDefault="00890719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w sprawie udzielenia P. Barbarze Borowskiej, Prezesowi Za</w:t>
            </w:r>
            <w:r w:rsidR="008A683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rządu absolutorium za rok 2020</w:t>
            </w:r>
          </w:p>
        </w:tc>
        <w:tc>
          <w:tcPr>
            <w:tcW w:w="702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2195D34B" w14:textId="77777777" w:rsidR="00890719" w:rsidRPr="00330920" w:rsidRDefault="00890719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BD79C5F" w14:textId="77777777" w:rsidR="003C6F8D" w:rsidRDefault="003C6F8D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9969DDC" w14:textId="77777777" w:rsidR="00890719" w:rsidRPr="00330920" w:rsidRDefault="00890719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Coroczny obowiązek wynikający z Prawa spółdzielczego i § 14 ust. 2 pkt 2 Statutu Banku.</w:t>
            </w:r>
          </w:p>
          <w:p w14:paraId="5232E759" w14:textId="77777777" w:rsidR="00890719" w:rsidRPr="00330920" w:rsidRDefault="00890719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05E226CA" w14:textId="77777777" w:rsidR="00890719" w:rsidRPr="00330920" w:rsidRDefault="00890719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90719" w:rsidRPr="00330920" w14:paraId="5575EF3D" w14:textId="77777777" w:rsidTr="00B00136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48E17B79" w14:textId="77777777" w:rsidR="00890719" w:rsidRPr="00330920" w:rsidRDefault="00890719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B2E4" w14:textId="77777777" w:rsidR="00890719" w:rsidRPr="00330920" w:rsidRDefault="00890719" w:rsidP="00B00136">
            <w:pPr>
              <w:pStyle w:val="Bezodstpw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0920">
              <w:rPr>
                <w:b/>
                <w:bCs/>
                <w:sz w:val="22"/>
                <w:szCs w:val="22"/>
                <w:lang w:eastAsia="en-US"/>
              </w:rPr>
              <w:t xml:space="preserve">w sprawie udzielenia P. Tomaszowi Wiśniewskiemu, Wiceprezesowi </w:t>
            </w:r>
            <w:r w:rsidR="00E10926">
              <w:rPr>
                <w:b/>
                <w:bCs/>
                <w:sz w:val="22"/>
                <w:szCs w:val="22"/>
                <w:lang w:eastAsia="en-US"/>
              </w:rPr>
              <w:t xml:space="preserve">Zarządu </w:t>
            </w:r>
            <w:r w:rsidR="008D5F09">
              <w:rPr>
                <w:b/>
                <w:bCs/>
                <w:sz w:val="22"/>
                <w:szCs w:val="22"/>
                <w:lang w:eastAsia="en-US"/>
              </w:rPr>
              <w:t>absolutorium za rok 2020</w:t>
            </w:r>
          </w:p>
        </w:tc>
        <w:tc>
          <w:tcPr>
            <w:tcW w:w="7024" w:type="dxa"/>
            <w:vMerge/>
            <w:tcBorders>
              <w:left w:val="single" w:sz="6" w:space="0" w:color="000000"/>
            </w:tcBorders>
          </w:tcPr>
          <w:p w14:paraId="05BD97D1" w14:textId="77777777" w:rsidR="00890719" w:rsidRPr="00330920" w:rsidRDefault="00890719" w:rsidP="00361F9F">
            <w:pPr>
              <w:pStyle w:val="Tekstpodstawowywcity"/>
              <w:spacing w:line="360" w:lineRule="auto"/>
              <w:ind w:right="0"/>
              <w:rPr>
                <w:sz w:val="22"/>
                <w:szCs w:val="22"/>
                <w:lang w:eastAsia="en-US"/>
              </w:rPr>
            </w:pPr>
          </w:p>
        </w:tc>
      </w:tr>
      <w:tr w:rsidR="00890719" w:rsidRPr="00330920" w14:paraId="5BA086D9" w14:textId="77777777" w:rsidTr="00B00136"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2867C77C" w14:textId="77777777" w:rsidR="00890719" w:rsidRPr="00330920" w:rsidRDefault="00890719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AF19" w14:textId="77777777" w:rsidR="00890719" w:rsidRPr="00330920" w:rsidRDefault="00890719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w sprawie udzielenia P. Mariuszowi Kowalczykowi, Wiceprezesowi </w:t>
            </w:r>
            <w:r w:rsidR="008D5F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Zarządu absolutorium za rok 2020</w:t>
            </w:r>
          </w:p>
        </w:tc>
        <w:tc>
          <w:tcPr>
            <w:tcW w:w="7024" w:type="dxa"/>
            <w:vMerge/>
            <w:tcBorders>
              <w:left w:val="single" w:sz="6" w:space="0" w:color="000000"/>
            </w:tcBorders>
          </w:tcPr>
          <w:p w14:paraId="6EB61DC2" w14:textId="77777777" w:rsidR="00890719" w:rsidRPr="00330920" w:rsidRDefault="00890719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90719" w:rsidRPr="00330920" w14:paraId="7A78D95F" w14:textId="77777777" w:rsidTr="00B0013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386217E9" w14:textId="77777777" w:rsidR="00890719" w:rsidRPr="00330920" w:rsidRDefault="00E259A1" w:rsidP="00C94E7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23</w:t>
            </w:r>
            <w:r w:rsidR="00890719" w:rsidRPr="00330920">
              <w:rPr>
                <w:b/>
                <w:bCs/>
                <w:sz w:val="22"/>
                <w:szCs w:val="22"/>
                <w:lang w:eastAsia="en-US"/>
              </w:rPr>
              <w:t>/</w:t>
            </w:r>
            <w:r w:rsidR="008A6832">
              <w:rPr>
                <w:b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20C2" w14:textId="77777777" w:rsidR="00890719" w:rsidRPr="00330920" w:rsidRDefault="00890719" w:rsidP="00A35521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w sprawie uchwalenia kierunków </w:t>
            </w:r>
            <w:r w:rsidR="00A35521"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rozwoju 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Banku na</w:t>
            </w:r>
            <w:r w:rsidR="00AA47F4"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A683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2021</w:t>
            </w: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rok </w:t>
            </w:r>
          </w:p>
        </w:tc>
        <w:tc>
          <w:tcPr>
            <w:tcW w:w="702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6BC18785" w14:textId="77777777" w:rsidR="00890719" w:rsidRPr="00330920" w:rsidRDefault="00890719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61695" w:rsidRPr="00330920" w14:paraId="2FA17A54" w14:textId="77777777" w:rsidTr="00B00136">
        <w:trPr>
          <w:trHeight w:val="394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09380C9F" w14:textId="77777777" w:rsidR="00AA47F4" w:rsidRPr="00330920" w:rsidRDefault="00AA47F4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648F405" w14:textId="77777777" w:rsidR="00AA47F4" w:rsidRPr="00330920" w:rsidRDefault="00AA47F4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7C64FDC" w14:textId="77777777" w:rsidR="00AA47F4" w:rsidRPr="00330920" w:rsidRDefault="00AA47F4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DF2A848" w14:textId="77777777" w:rsidR="00AA47F4" w:rsidRPr="00330920" w:rsidRDefault="00AA47F4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12E814A" w14:textId="77777777" w:rsidR="00AA47F4" w:rsidRPr="00330920" w:rsidRDefault="00AA47F4" w:rsidP="006F39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022B106" w14:textId="77777777" w:rsidR="00A61695" w:rsidRPr="00330920" w:rsidRDefault="00AA47F4" w:rsidP="00C94E7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  <w:r w:rsidR="00A61695" w:rsidRPr="00330920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E259A1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="00A61695" w:rsidRPr="00330920">
              <w:rPr>
                <w:b/>
                <w:bCs/>
                <w:sz w:val="22"/>
                <w:szCs w:val="22"/>
                <w:lang w:eastAsia="en-US"/>
              </w:rPr>
              <w:t>/</w:t>
            </w:r>
            <w:r w:rsidR="008A6832">
              <w:rPr>
                <w:b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E1569" w14:textId="77777777" w:rsidR="00E341B6" w:rsidRPr="00330920" w:rsidRDefault="00E341B6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21B83C02" w14:textId="77777777" w:rsidR="00E341B6" w:rsidRPr="00330920" w:rsidRDefault="00E341B6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33E2CA8E" w14:textId="77777777" w:rsidR="00E341B6" w:rsidRPr="00330920" w:rsidRDefault="00E341B6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1E817B69" w14:textId="77777777" w:rsidR="00E341B6" w:rsidRPr="00330920" w:rsidRDefault="00E341B6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8682C1B" w14:textId="77777777" w:rsidR="00E341B6" w:rsidRPr="00330920" w:rsidRDefault="00E341B6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F70F427" w14:textId="77777777" w:rsidR="00A61695" w:rsidRPr="00330920" w:rsidRDefault="00A61695" w:rsidP="00361F9F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w sprawie podziału</w:t>
            </w:r>
            <w:r w:rsidR="008A683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nadwyżki bilansowej za rok 2020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29650D" w14:textId="77777777" w:rsidR="00B00136" w:rsidRDefault="00A61695" w:rsidP="00B00136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Coroczny obowiązek wynikający z Prawa spółdzielczego i § 14 ust. 2 pkt 4 Statutu Banku.</w:t>
            </w:r>
            <w:r w:rsidR="00330920"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762195CB" w14:textId="1A167B77" w:rsidR="00A61695" w:rsidRPr="00B00136" w:rsidRDefault="00A61695" w:rsidP="00B00136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Według projektu uchwały Zarząd i Rada Nadzorcza Banku Spółdzielczego w Gnieźnie proponuje Zebraniu Przedstawicieli </w:t>
            </w:r>
            <w:r w:rsidR="00330920"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</w:t>
            </w:r>
            <w:r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zysk</w:t>
            </w:r>
            <w:r w:rsidR="002041A9"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brutto w wysokości</w:t>
            </w:r>
            <w:r w:rsidR="001F0B65"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87885" w:rsidRPr="00B0013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4.139.596,75</w:t>
            </w:r>
            <w:r w:rsidR="002041A9" w:rsidRPr="00B0013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zł</w:t>
            </w:r>
            <w:r w:rsidR="001F0B65" w:rsidRPr="00B0013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który po umniejszeniu o </w:t>
            </w:r>
            <w:r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obo</w:t>
            </w:r>
            <w:r w:rsidR="002041A9"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wiązkowe obciążenia podatkowe </w:t>
            </w:r>
            <w:r w:rsidR="001F0B65"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 kwocie </w:t>
            </w:r>
            <w:r w:rsidR="00890719"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1.0</w:t>
            </w:r>
            <w:r w:rsidR="00487885"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890719"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487885"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095</w:t>
            </w:r>
            <w:r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 zł</w:t>
            </w:r>
            <w:r w:rsidR="001F0B65"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487885"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stanowi zysk netto za rok 2020</w:t>
            </w:r>
            <w:r w:rsidR="002041A9"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w wysokości  3</w:t>
            </w:r>
            <w:r w:rsidR="00487885" w:rsidRPr="00B0013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.123</w:t>
            </w:r>
            <w:r w:rsidR="002041A9" w:rsidRPr="00B0013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.</w:t>
            </w:r>
            <w:r w:rsidR="00487885" w:rsidRPr="00B0013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501,75</w:t>
            </w:r>
            <w:r w:rsidR="002041A9" w:rsidRPr="00B0013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zł </w:t>
            </w:r>
            <w:r w:rsidR="00B00136" w:rsidRPr="00B0013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p</w:t>
            </w:r>
            <w:r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rzeznaczyć na: </w:t>
            </w:r>
          </w:p>
          <w:p w14:paraId="017C8742" w14:textId="77777777" w:rsidR="00A61695" w:rsidRPr="00B00136" w:rsidRDefault="002041A9" w:rsidP="001F0B6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B00136">
              <w:rPr>
                <w:sz w:val="22"/>
                <w:szCs w:val="22"/>
                <w:lang w:eastAsia="en-US"/>
              </w:rPr>
              <w:t xml:space="preserve">Fundusz zasobowy </w:t>
            </w:r>
            <w:r w:rsidR="00657049" w:rsidRPr="00B00136">
              <w:rPr>
                <w:sz w:val="22"/>
                <w:szCs w:val="22"/>
                <w:lang w:eastAsia="en-US"/>
              </w:rPr>
              <w:t>–</w:t>
            </w:r>
            <w:r w:rsidRPr="00B00136">
              <w:rPr>
                <w:sz w:val="22"/>
                <w:szCs w:val="22"/>
                <w:lang w:eastAsia="en-US"/>
              </w:rPr>
              <w:t xml:space="preserve"> </w:t>
            </w:r>
            <w:r w:rsidR="00487885" w:rsidRPr="00B00136">
              <w:rPr>
                <w:bCs/>
                <w:sz w:val="22"/>
                <w:szCs w:val="22"/>
                <w:lang w:eastAsia="en-US"/>
              </w:rPr>
              <w:t>2.970</w:t>
            </w:r>
            <w:r w:rsidR="00657049" w:rsidRPr="00B00136">
              <w:rPr>
                <w:bCs/>
                <w:sz w:val="22"/>
                <w:szCs w:val="22"/>
                <w:lang w:eastAsia="en-US"/>
              </w:rPr>
              <w:t>.000,00</w:t>
            </w:r>
            <w:r w:rsidR="00A61695" w:rsidRPr="00B00136">
              <w:rPr>
                <w:bCs/>
                <w:sz w:val="22"/>
                <w:szCs w:val="22"/>
                <w:lang w:eastAsia="en-US"/>
              </w:rPr>
              <w:t xml:space="preserve"> zł</w:t>
            </w:r>
          </w:p>
          <w:p w14:paraId="215DA1DB" w14:textId="77777777" w:rsidR="002041A9" w:rsidRPr="00B00136" w:rsidRDefault="00A61695" w:rsidP="001F0B6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714" w:hanging="357"/>
              <w:jc w:val="both"/>
              <w:rPr>
                <w:bCs/>
                <w:sz w:val="22"/>
                <w:szCs w:val="22"/>
                <w:lang w:eastAsia="en-US"/>
              </w:rPr>
            </w:pPr>
            <w:r w:rsidRPr="00B00136">
              <w:rPr>
                <w:sz w:val="22"/>
                <w:szCs w:val="22"/>
                <w:lang w:eastAsia="en-US"/>
              </w:rPr>
              <w:t>Fundusz</w:t>
            </w:r>
            <w:r w:rsidR="002041A9" w:rsidRPr="00B00136">
              <w:rPr>
                <w:sz w:val="22"/>
                <w:szCs w:val="22"/>
                <w:lang w:eastAsia="en-US"/>
              </w:rPr>
              <w:t xml:space="preserve"> do dyspozycji Rady Nadzorczej</w:t>
            </w:r>
            <w:r w:rsidR="00487885" w:rsidRPr="00B00136">
              <w:rPr>
                <w:sz w:val="22"/>
                <w:szCs w:val="22"/>
                <w:lang w:eastAsia="en-US"/>
              </w:rPr>
              <w:t xml:space="preserve"> - 153</w:t>
            </w:r>
            <w:r w:rsidR="00E67063" w:rsidRPr="00B00136">
              <w:rPr>
                <w:sz w:val="22"/>
                <w:szCs w:val="22"/>
                <w:lang w:eastAsia="en-US"/>
              </w:rPr>
              <w:t>.</w:t>
            </w:r>
            <w:r w:rsidR="00487885" w:rsidRPr="00B00136">
              <w:rPr>
                <w:sz w:val="22"/>
                <w:szCs w:val="22"/>
                <w:lang w:eastAsia="en-US"/>
              </w:rPr>
              <w:t>501,75</w:t>
            </w:r>
            <w:r w:rsidR="00E67063" w:rsidRPr="00B00136">
              <w:rPr>
                <w:sz w:val="22"/>
                <w:szCs w:val="22"/>
                <w:lang w:eastAsia="en-US"/>
              </w:rPr>
              <w:t xml:space="preserve"> zł</w:t>
            </w:r>
            <w:r w:rsidR="002041A9" w:rsidRPr="00B00136">
              <w:rPr>
                <w:sz w:val="22"/>
                <w:szCs w:val="22"/>
                <w:lang w:eastAsia="en-US"/>
              </w:rPr>
              <w:t xml:space="preserve"> </w:t>
            </w:r>
          </w:p>
          <w:p w14:paraId="20170EDA" w14:textId="2C66372D" w:rsidR="00A61695" w:rsidRPr="00330920" w:rsidRDefault="00A61695" w:rsidP="00B00136">
            <w:pPr>
              <w:pStyle w:val="Akapitzlist"/>
              <w:spacing w:line="360" w:lineRule="auto"/>
              <w:ind w:left="714"/>
              <w:jc w:val="both"/>
              <w:rPr>
                <w:bCs/>
                <w:sz w:val="22"/>
                <w:szCs w:val="22"/>
                <w:lang w:eastAsia="en-US"/>
              </w:rPr>
            </w:pPr>
            <w:r w:rsidRPr="00B00136">
              <w:rPr>
                <w:bCs/>
                <w:sz w:val="22"/>
                <w:szCs w:val="22"/>
                <w:lang w:eastAsia="en-US"/>
              </w:rPr>
              <w:t xml:space="preserve">                                       </w:t>
            </w:r>
            <w:r w:rsidR="00890719" w:rsidRPr="00B00136">
              <w:rPr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  <w:r w:rsidR="002041A9" w:rsidRPr="00B00136">
              <w:rPr>
                <w:bCs/>
                <w:sz w:val="22"/>
                <w:szCs w:val="22"/>
                <w:lang w:eastAsia="en-US"/>
              </w:rPr>
              <w:t xml:space="preserve">               </w:t>
            </w:r>
          </w:p>
        </w:tc>
      </w:tr>
      <w:tr w:rsidR="00E259A1" w:rsidRPr="001D5E55" w14:paraId="11B738A0" w14:textId="77777777" w:rsidTr="00B00136">
        <w:trPr>
          <w:trHeight w:val="93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60DEC264" w14:textId="77777777" w:rsidR="00E259A1" w:rsidRDefault="00E259A1" w:rsidP="00C37B0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CD45EAA" w14:textId="77777777" w:rsidR="00E259A1" w:rsidRPr="00330920" w:rsidRDefault="00E259A1" w:rsidP="00C37B0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  <w:r>
              <w:rPr>
                <w:b/>
                <w:bCs/>
                <w:sz w:val="22"/>
                <w:szCs w:val="22"/>
                <w:lang w:eastAsia="en-US"/>
              </w:rPr>
              <w:t>25/2021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08A4E" w14:textId="77777777" w:rsidR="00E259A1" w:rsidRPr="001D5E55" w:rsidRDefault="003C6F8D" w:rsidP="003C6F8D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C6F8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w sprawie oznaczenia najwyższej sumy zobowiązań jaką Bank może zaciągnąć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06B769" w14:textId="685F919C" w:rsidR="00E259A1" w:rsidRPr="001D5E55" w:rsidRDefault="00E259A1" w:rsidP="00B00136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5E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Podstawę prawną uchwały stanowi § 14 ust. 2 pkt </w:t>
            </w:r>
            <w:r w:rsidR="002739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1D5E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Statutu Banku.</w:t>
            </w:r>
            <w:r w:rsidR="00B00136">
              <w:t xml:space="preserve"> </w:t>
            </w:r>
            <w:r w:rsidR="00B00136"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Według projektu uchwały Zarząd i Rada Nadzorcza Banku Spółdzielczego w Gnieźnie proponuje Zebraniu Przedstawicieli</w:t>
            </w:r>
            <w:r w:rsidR="00B00136">
              <w:t xml:space="preserve"> </w:t>
            </w:r>
            <w:r w:rsidR="00B00136"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maksymalną sumę zobowiązań, jaką może zaciągnąć </w:t>
            </w:r>
            <w:r w:rsid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bank w </w:t>
            </w:r>
            <w:r w:rsidR="00B00136"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2021 </w:t>
            </w:r>
            <w:r w:rsid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roku na poziomie kwoty 9</w:t>
            </w:r>
            <w:r w:rsidR="00B00136"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00.000.000 zł (</w:t>
            </w:r>
            <w:r w:rsid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aktualnie jest to kwota to 800.000</w:t>
            </w:r>
            <w:r w:rsidR="009F3B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.000</w:t>
            </w:r>
            <w:r w:rsid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zł)</w:t>
            </w:r>
            <w:r w:rsidR="00B00136" w:rsidRPr="00B001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3C6F8D" w:rsidRPr="001D5E55" w14:paraId="56E7FFCF" w14:textId="77777777" w:rsidTr="00B00136">
        <w:trPr>
          <w:trHeight w:val="93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3D0400CE" w14:textId="77777777" w:rsidR="003C6F8D" w:rsidRDefault="003C6F8D" w:rsidP="00BE5BA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D9FBEE4" w14:textId="77777777" w:rsidR="003C6F8D" w:rsidRPr="00330920" w:rsidRDefault="003C6F8D" w:rsidP="003C6F8D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  <w:r>
              <w:rPr>
                <w:b/>
                <w:bCs/>
                <w:sz w:val="22"/>
                <w:szCs w:val="22"/>
                <w:lang w:eastAsia="en-US"/>
              </w:rPr>
              <w:t>26/2021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2BC9" w14:textId="77777777" w:rsidR="003C6F8D" w:rsidRPr="001D5E55" w:rsidRDefault="003C6F8D" w:rsidP="00BE5BA0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W s</w:t>
            </w:r>
            <w:r w:rsidRPr="001D5E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prawie uchwalenia nowej Polityki ładu korporacyjnego w Banku Spółdzielczym w Gnieźnie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E7B9AA2" w14:textId="77777777" w:rsidR="003C6F8D" w:rsidRPr="001D5E55" w:rsidRDefault="003C6F8D" w:rsidP="003C6F8D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5E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Podstawę prawną uchwały stanowi § 14 ust. 2 pkt 24 Statutu Banku.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Uzasadnieniem uchwalenia nowej Polityki jest realizacja </w:t>
            </w:r>
            <w:r w:rsidRPr="003C6F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luki regulacyjnej w banku w związku z wejściem w życie Rekomendacji Z dotyczącej zasad ładu wewnętrznego w bankach, stanowiącej załącznik do uchwały Nr 289/2020 Komisji Nadzoru Finansowego z dnia 9 października 2020 r.</w:t>
            </w:r>
          </w:p>
        </w:tc>
      </w:tr>
      <w:tr w:rsidR="00E259A1" w:rsidRPr="001D5E55" w14:paraId="20936272" w14:textId="77777777" w:rsidTr="00B00136">
        <w:trPr>
          <w:trHeight w:val="68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1D4D8291" w14:textId="77777777" w:rsidR="00E259A1" w:rsidRDefault="00E259A1" w:rsidP="00C37B0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196AA66" w14:textId="77777777" w:rsidR="00E259A1" w:rsidRPr="00330920" w:rsidRDefault="00E259A1" w:rsidP="003C6F8D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30920"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3C6F8D">
              <w:rPr>
                <w:b/>
                <w:bCs/>
                <w:sz w:val="22"/>
                <w:szCs w:val="22"/>
                <w:lang w:eastAsia="en-US"/>
              </w:rPr>
              <w:t>7</w:t>
            </w:r>
            <w:r>
              <w:rPr>
                <w:b/>
                <w:bCs/>
                <w:sz w:val="22"/>
                <w:szCs w:val="22"/>
                <w:lang w:eastAsia="en-US"/>
              </w:rPr>
              <w:t>/2021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EDF6" w14:textId="39A112CD" w:rsidR="00E259A1" w:rsidRPr="001D5E55" w:rsidRDefault="00E259A1" w:rsidP="00B00136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D5E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sprawie uchwalenia Regulaminu działania Rady Nadzorczej</w:t>
            </w:r>
            <w:r w:rsidRPr="001D5E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w Banku Spółdzielczym w Gnieźnie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9CC737" w14:textId="77777777" w:rsidR="00E259A1" w:rsidRPr="001D5E55" w:rsidRDefault="00E259A1" w:rsidP="003C6F8D">
            <w:pPr>
              <w:pStyle w:val="Tekstpodstawowywcity"/>
              <w:spacing w:line="360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5E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Podstawę prawną uc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hwały stanowi § 14 ust. 2 pkt 17</w:t>
            </w:r>
            <w:r w:rsidRPr="001D5E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Statutu Banku.</w:t>
            </w:r>
            <w:r w:rsidR="003C6F8D">
              <w:t xml:space="preserve"> </w:t>
            </w:r>
            <w:r w:rsidR="003C6F8D" w:rsidRPr="003C6F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Uzasadnieniem uchwalenia nowe</w:t>
            </w:r>
            <w:r w:rsidR="003C6F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go Regulaminu </w:t>
            </w:r>
            <w:r w:rsidR="003C6F8D" w:rsidRPr="003C6F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jest realizacja luki regulacyjnej w banku w związku z wejściem w życie Rekomendacji Z dotyczącej zasad ładu wewnętrznego w bankach, stanowiącej załącznik do uchwały Nr 289/2020 Komisji Nadzoru Finansowego z dnia 9 października 2020 r.</w:t>
            </w:r>
          </w:p>
        </w:tc>
      </w:tr>
    </w:tbl>
    <w:p w14:paraId="5134849B" w14:textId="77777777" w:rsidR="007400AC" w:rsidRPr="00330920" w:rsidRDefault="007400AC" w:rsidP="00DF1868">
      <w:pPr>
        <w:rPr>
          <w:sz w:val="22"/>
          <w:szCs w:val="22"/>
        </w:rPr>
      </w:pPr>
    </w:p>
    <w:sectPr w:rsidR="007400AC" w:rsidRPr="00330920" w:rsidSect="00330920">
      <w:footerReference w:type="default" r:id="rId8"/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077E7" w14:textId="77777777" w:rsidR="00372E72" w:rsidRDefault="00372E72" w:rsidP="00DF1868">
      <w:r>
        <w:separator/>
      </w:r>
    </w:p>
  </w:endnote>
  <w:endnote w:type="continuationSeparator" w:id="0">
    <w:p w14:paraId="5D09EC69" w14:textId="77777777" w:rsidR="00372E72" w:rsidRDefault="00372E72" w:rsidP="00DF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441696"/>
      <w:docPartObj>
        <w:docPartGallery w:val="Page Numbers (Bottom of Page)"/>
        <w:docPartUnique/>
      </w:docPartObj>
    </w:sdtPr>
    <w:sdtEndPr/>
    <w:sdtContent>
      <w:p w14:paraId="26936BF1" w14:textId="77777777" w:rsidR="00DF1868" w:rsidRDefault="00DF18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BE6">
          <w:rPr>
            <w:noProof/>
          </w:rPr>
          <w:t>5</w:t>
        </w:r>
        <w:r>
          <w:fldChar w:fldCharType="end"/>
        </w:r>
      </w:p>
    </w:sdtContent>
  </w:sdt>
  <w:p w14:paraId="00A0BB1F" w14:textId="77777777" w:rsidR="00DF1868" w:rsidRDefault="00DF18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CF838" w14:textId="77777777" w:rsidR="00372E72" w:rsidRDefault="00372E72" w:rsidP="00DF1868">
      <w:r>
        <w:separator/>
      </w:r>
    </w:p>
  </w:footnote>
  <w:footnote w:type="continuationSeparator" w:id="0">
    <w:p w14:paraId="2DC9E2D2" w14:textId="77777777" w:rsidR="00372E72" w:rsidRDefault="00372E72" w:rsidP="00DF1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793"/>
    <w:multiLevelType w:val="hybridMultilevel"/>
    <w:tmpl w:val="AE101F1A"/>
    <w:lvl w:ilvl="0" w:tplc="3B022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756B"/>
    <w:multiLevelType w:val="hybridMultilevel"/>
    <w:tmpl w:val="9148DBDE"/>
    <w:lvl w:ilvl="0" w:tplc="199A6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6B7"/>
    <w:multiLevelType w:val="hybridMultilevel"/>
    <w:tmpl w:val="859671EA"/>
    <w:lvl w:ilvl="0" w:tplc="2A3454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75B6"/>
    <w:multiLevelType w:val="hybridMultilevel"/>
    <w:tmpl w:val="4BA42118"/>
    <w:lvl w:ilvl="0" w:tplc="C9E4B0A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69AE"/>
    <w:multiLevelType w:val="hybridMultilevel"/>
    <w:tmpl w:val="F5A8E8F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14C03"/>
    <w:multiLevelType w:val="hybridMultilevel"/>
    <w:tmpl w:val="14042B10"/>
    <w:lvl w:ilvl="0" w:tplc="917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6DD4"/>
    <w:multiLevelType w:val="hybridMultilevel"/>
    <w:tmpl w:val="F854499E"/>
    <w:lvl w:ilvl="0" w:tplc="B82CFB6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37091"/>
    <w:multiLevelType w:val="hybridMultilevel"/>
    <w:tmpl w:val="840E86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C2F0E"/>
    <w:multiLevelType w:val="singleLevel"/>
    <w:tmpl w:val="C4B4C8A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1975CC"/>
    <w:multiLevelType w:val="hybridMultilevel"/>
    <w:tmpl w:val="CDBAD33A"/>
    <w:lvl w:ilvl="0" w:tplc="DD5820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B75ED"/>
    <w:multiLevelType w:val="hybridMultilevel"/>
    <w:tmpl w:val="BA561C2C"/>
    <w:lvl w:ilvl="0" w:tplc="D956695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37ABA"/>
    <w:multiLevelType w:val="hybridMultilevel"/>
    <w:tmpl w:val="8EDAE28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1231A"/>
    <w:multiLevelType w:val="singleLevel"/>
    <w:tmpl w:val="A2A6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13" w15:restartNumberingAfterBreak="0">
    <w:nsid w:val="46C24B07"/>
    <w:multiLevelType w:val="hybridMultilevel"/>
    <w:tmpl w:val="43A2EE70"/>
    <w:lvl w:ilvl="0" w:tplc="3B022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50E07"/>
    <w:multiLevelType w:val="hybridMultilevel"/>
    <w:tmpl w:val="C8FCE462"/>
    <w:lvl w:ilvl="0" w:tplc="DD5820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8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13"/>
  </w:num>
  <w:num w:numId="10">
    <w:abstractNumId w:val="9"/>
  </w:num>
  <w:num w:numId="11">
    <w:abstractNumId w:val="0"/>
  </w:num>
  <w:num w:numId="12">
    <w:abstractNumId w:val="2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17"/>
    <w:rsid w:val="00082FE3"/>
    <w:rsid w:val="00085E91"/>
    <w:rsid w:val="00106E5F"/>
    <w:rsid w:val="0011144C"/>
    <w:rsid w:val="00113C1F"/>
    <w:rsid w:val="001173CE"/>
    <w:rsid w:val="00147F77"/>
    <w:rsid w:val="00153A75"/>
    <w:rsid w:val="00164A19"/>
    <w:rsid w:val="00186A0F"/>
    <w:rsid w:val="001948EE"/>
    <w:rsid w:val="001971C6"/>
    <w:rsid w:val="001A06B1"/>
    <w:rsid w:val="001B5FD3"/>
    <w:rsid w:val="001D5E55"/>
    <w:rsid w:val="001F0B65"/>
    <w:rsid w:val="002041A9"/>
    <w:rsid w:val="00206E71"/>
    <w:rsid w:val="00227C67"/>
    <w:rsid w:val="00231C17"/>
    <w:rsid w:val="00231E30"/>
    <w:rsid w:val="00237237"/>
    <w:rsid w:val="0026254E"/>
    <w:rsid w:val="00264D56"/>
    <w:rsid w:val="00270286"/>
    <w:rsid w:val="0027390F"/>
    <w:rsid w:val="00273CFC"/>
    <w:rsid w:val="002817C7"/>
    <w:rsid w:val="002C13F7"/>
    <w:rsid w:val="002D407E"/>
    <w:rsid w:val="00310F13"/>
    <w:rsid w:val="003159DA"/>
    <w:rsid w:val="0032709F"/>
    <w:rsid w:val="00330920"/>
    <w:rsid w:val="003368B5"/>
    <w:rsid w:val="003430F1"/>
    <w:rsid w:val="00344489"/>
    <w:rsid w:val="0035037D"/>
    <w:rsid w:val="00367807"/>
    <w:rsid w:val="00372E72"/>
    <w:rsid w:val="003817D7"/>
    <w:rsid w:val="003A316E"/>
    <w:rsid w:val="003B3536"/>
    <w:rsid w:val="003C6F8D"/>
    <w:rsid w:val="003D4749"/>
    <w:rsid w:val="0040640B"/>
    <w:rsid w:val="0041525F"/>
    <w:rsid w:val="004166D2"/>
    <w:rsid w:val="00450AE1"/>
    <w:rsid w:val="00467C2B"/>
    <w:rsid w:val="00476D6A"/>
    <w:rsid w:val="00477944"/>
    <w:rsid w:val="00487885"/>
    <w:rsid w:val="004B6EC7"/>
    <w:rsid w:val="004C20B5"/>
    <w:rsid w:val="004D0315"/>
    <w:rsid w:val="004E6DE6"/>
    <w:rsid w:val="00580D61"/>
    <w:rsid w:val="005B1D69"/>
    <w:rsid w:val="005C17ED"/>
    <w:rsid w:val="0060367D"/>
    <w:rsid w:val="006135B5"/>
    <w:rsid w:val="00632A75"/>
    <w:rsid w:val="00634155"/>
    <w:rsid w:val="006525E8"/>
    <w:rsid w:val="00657049"/>
    <w:rsid w:val="00683DD6"/>
    <w:rsid w:val="00695D27"/>
    <w:rsid w:val="006B3DC2"/>
    <w:rsid w:val="006B5AB2"/>
    <w:rsid w:val="006B5DA7"/>
    <w:rsid w:val="006D2122"/>
    <w:rsid w:val="006F39FB"/>
    <w:rsid w:val="00712DD6"/>
    <w:rsid w:val="00713195"/>
    <w:rsid w:val="007400AC"/>
    <w:rsid w:val="00760B20"/>
    <w:rsid w:val="00771E8F"/>
    <w:rsid w:val="007836F0"/>
    <w:rsid w:val="00791F85"/>
    <w:rsid w:val="0079314C"/>
    <w:rsid w:val="00843E9E"/>
    <w:rsid w:val="00886BF6"/>
    <w:rsid w:val="00890719"/>
    <w:rsid w:val="008A6832"/>
    <w:rsid w:val="008D5F09"/>
    <w:rsid w:val="009407F3"/>
    <w:rsid w:val="0094594A"/>
    <w:rsid w:val="009755C7"/>
    <w:rsid w:val="009802FB"/>
    <w:rsid w:val="009A5408"/>
    <w:rsid w:val="009B6547"/>
    <w:rsid w:val="009F2AB0"/>
    <w:rsid w:val="009F3BE6"/>
    <w:rsid w:val="00A0274E"/>
    <w:rsid w:val="00A35521"/>
    <w:rsid w:val="00A42BD4"/>
    <w:rsid w:val="00A61695"/>
    <w:rsid w:val="00A70E0B"/>
    <w:rsid w:val="00AA47F4"/>
    <w:rsid w:val="00B00136"/>
    <w:rsid w:val="00B269C3"/>
    <w:rsid w:val="00B91F4F"/>
    <w:rsid w:val="00B92CE9"/>
    <w:rsid w:val="00BC4C11"/>
    <w:rsid w:val="00C10D7F"/>
    <w:rsid w:val="00C3007F"/>
    <w:rsid w:val="00C61D3A"/>
    <w:rsid w:val="00C72CCD"/>
    <w:rsid w:val="00C94E70"/>
    <w:rsid w:val="00CD0889"/>
    <w:rsid w:val="00CD45C7"/>
    <w:rsid w:val="00D15534"/>
    <w:rsid w:val="00D1711F"/>
    <w:rsid w:val="00D32C7F"/>
    <w:rsid w:val="00D40690"/>
    <w:rsid w:val="00D5263E"/>
    <w:rsid w:val="00D55EC9"/>
    <w:rsid w:val="00DA765E"/>
    <w:rsid w:val="00DA7BE0"/>
    <w:rsid w:val="00DB2E20"/>
    <w:rsid w:val="00DE5738"/>
    <w:rsid w:val="00DF1868"/>
    <w:rsid w:val="00DF23C9"/>
    <w:rsid w:val="00E10926"/>
    <w:rsid w:val="00E20A1A"/>
    <w:rsid w:val="00E259A1"/>
    <w:rsid w:val="00E341B6"/>
    <w:rsid w:val="00E55763"/>
    <w:rsid w:val="00E67063"/>
    <w:rsid w:val="00E73E28"/>
    <w:rsid w:val="00E74DF4"/>
    <w:rsid w:val="00E800C6"/>
    <w:rsid w:val="00E84C09"/>
    <w:rsid w:val="00EA2114"/>
    <w:rsid w:val="00EE482B"/>
    <w:rsid w:val="00EE6FDD"/>
    <w:rsid w:val="00F179F7"/>
    <w:rsid w:val="00F2084A"/>
    <w:rsid w:val="00F268DD"/>
    <w:rsid w:val="00F47235"/>
    <w:rsid w:val="00F47F00"/>
    <w:rsid w:val="00FA6C7B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942C"/>
  <w15:docId w15:val="{17A2BBDD-55E8-4DD3-95B3-EFFDFB04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1C17"/>
    <w:pPr>
      <w:keepNext/>
      <w:outlineLvl w:val="0"/>
    </w:pPr>
    <w:rPr>
      <w:rFonts w:eastAsia="Arial Unicode MS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31C17"/>
    <w:pPr>
      <w:keepNext/>
      <w:jc w:val="center"/>
      <w:outlineLvl w:val="1"/>
    </w:pPr>
    <w:rPr>
      <w:rFonts w:ascii="Tahoma" w:eastAsia="Arial Unicode MS" w:hAnsi="Tahoma" w:cs="Tahom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1C17"/>
    <w:pPr>
      <w:keepNext/>
      <w:jc w:val="center"/>
      <w:outlineLvl w:val="2"/>
    </w:pPr>
    <w:rPr>
      <w:rFonts w:ascii="Tahoma" w:eastAsia="Arial Unicode MS" w:hAnsi="Tahoma" w:cs="Tahoma"/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1C17"/>
    <w:rPr>
      <w:rFonts w:ascii="Times New Roman" w:eastAsia="Arial Unicode MS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31C17"/>
    <w:rPr>
      <w:rFonts w:ascii="Tahoma" w:eastAsia="Arial Unicode MS" w:hAnsi="Tahoma" w:cs="Tahoma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31C17"/>
    <w:rPr>
      <w:rFonts w:ascii="Tahoma" w:eastAsia="Arial Unicode MS" w:hAnsi="Tahoma" w:cs="Tahoma"/>
      <w:b/>
      <w:bCs/>
      <w: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31C17"/>
    <w:pPr>
      <w:jc w:val="center"/>
    </w:pPr>
    <w:rPr>
      <w:rFonts w:ascii="Tahoma" w:hAnsi="Tahoma" w:cs="Tahoma"/>
      <w:b/>
      <w:bCs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1C17"/>
    <w:rPr>
      <w:rFonts w:ascii="Tahoma" w:eastAsia="Times New Roman" w:hAnsi="Tahoma" w:cs="Tahoma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31C17"/>
    <w:pPr>
      <w:ind w:right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1C17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31C1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8B5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7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18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8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8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8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87D2C-37B4-4F74-908D-B4B11AB0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Klucz</dc:creator>
  <cp:lastModifiedBy>Małgorzata Jóźwiak</cp:lastModifiedBy>
  <cp:revision>6</cp:revision>
  <cp:lastPrinted>2021-04-27T06:06:00Z</cp:lastPrinted>
  <dcterms:created xsi:type="dcterms:W3CDTF">2021-04-08T15:10:00Z</dcterms:created>
  <dcterms:modified xsi:type="dcterms:W3CDTF">2021-04-27T06:07:00Z</dcterms:modified>
</cp:coreProperties>
</file>